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62B53" w14:textId="3D71245E" w:rsidR="007933B4" w:rsidRDefault="00F77668" w:rsidP="00F77668">
      <w:pPr>
        <w:pStyle w:val="a3"/>
        <w:widowControl/>
        <w:spacing w:beforeAutospacing="0" w:afterAutospacing="0" w:line="360" w:lineRule="auto"/>
        <w:jc w:val="center"/>
        <w:rPr>
          <w:rFonts w:ascii="仿宋" w:eastAsia="仿宋" w:hAnsi="仿宋" w:cs="宋体"/>
          <w:b/>
          <w:color w:val="000000"/>
          <w:sz w:val="32"/>
          <w:szCs w:val="28"/>
        </w:rPr>
      </w:pPr>
      <w:r w:rsidRPr="00F77668">
        <w:rPr>
          <w:rFonts w:ascii="仿宋" w:eastAsia="仿宋" w:hAnsi="仿宋" w:cs="宋体" w:hint="eastAsia"/>
          <w:b/>
          <w:color w:val="000000"/>
          <w:sz w:val="32"/>
          <w:szCs w:val="28"/>
        </w:rPr>
        <w:t>实验室恢复使用安全检查要点</w:t>
      </w:r>
    </w:p>
    <w:p w14:paraId="74D9FFBD" w14:textId="0C33F437" w:rsidR="004B763D" w:rsidRDefault="00652C92" w:rsidP="0027549F">
      <w:pPr>
        <w:pStyle w:val="a3"/>
        <w:widowControl/>
        <w:spacing w:beforeAutospacing="0" w:afterAutospacing="0" w:line="360" w:lineRule="auto"/>
        <w:jc w:val="both"/>
        <w:rPr>
          <w:rFonts w:ascii="仿宋" w:eastAsia="仿宋" w:hAnsi="仿宋" w:cs="宋体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所属学院</w:t>
      </w:r>
      <w:r w:rsidRPr="004B763D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</w:t>
      </w:r>
      <w:r w:rsidRPr="004B763D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ab/>
      </w:r>
      <w:r>
        <w:rPr>
          <w:rFonts w:ascii="仿宋" w:eastAsia="仿宋" w:hAnsi="仿宋" w:cs="宋体"/>
          <w:color w:val="000000"/>
          <w:sz w:val="28"/>
          <w:szCs w:val="28"/>
        </w:rPr>
        <w:tab/>
      </w:r>
      <w:r w:rsidRPr="00652C92">
        <w:rPr>
          <w:rFonts w:ascii="仿宋" w:eastAsia="仿宋" w:hAnsi="仿宋" w:cs="宋体" w:hint="eastAsia"/>
          <w:color w:val="000000"/>
          <w:sz w:val="28"/>
          <w:szCs w:val="28"/>
        </w:rPr>
        <w:t>实验室名称</w:t>
      </w:r>
      <w:r w:rsidR="004B763D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</w:t>
      </w:r>
      <w:r w:rsidR="0027549F">
        <w:rPr>
          <w:rFonts w:ascii="仿宋" w:eastAsia="仿宋" w:hAnsi="仿宋" w:cs="宋体"/>
          <w:color w:val="000000"/>
          <w:sz w:val="28"/>
          <w:szCs w:val="28"/>
          <w:u w:val="single"/>
        </w:rPr>
        <w:t xml:space="preserve">  </w:t>
      </w:r>
      <w:r w:rsidR="0027549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</w:t>
      </w:r>
    </w:p>
    <w:p w14:paraId="487CE481" w14:textId="77777777" w:rsidR="004B763D" w:rsidRDefault="00652C92" w:rsidP="0027549F">
      <w:pPr>
        <w:pStyle w:val="a3"/>
        <w:widowControl/>
        <w:spacing w:beforeAutospacing="0" w:afterAutospacing="0" w:line="360" w:lineRule="auto"/>
        <w:jc w:val="both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652C92">
        <w:rPr>
          <w:rFonts w:ascii="仿宋" w:eastAsia="仿宋" w:hAnsi="仿宋" w:cs="宋体" w:hint="eastAsia"/>
          <w:color w:val="000000"/>
          <w:sz w:val="28"/>
          <w:szCs w:val="28"/>
        </w:rPr>
        <w:t>楼宇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名称</w:t>
      </w:r>
      <w:r w:rsidR="004B763D" w:rsidRPr="004B763D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</w:t>
      </w:r>
      <w:r w:rsidR="004B763D" w:rsidRPr="004B763D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ab/>
      </w:r>
      <w:r>
        <w:rPr>
          <w:rFonts w:ascii="仿宋" w:eastAsia="仿宋" w:hAnsi="仿宋" w:cs="宋体"/>
          <w:color w:val="000000"/>
          <w:sz w:val="28"/>
          <w:szCs w:val="28"/>
        </w:rPr>
        <w:tab/>
      </w:r>
      <w:r w:rsidRPr="00652C92">
        <w:rPr>
          <w:rFonts w:ascii="仿宋" w:eastAsia="仿宋" w:hAnsi="仿宋" w:cs="宋体" w:hint="eastAsia"/>
          <w:color w:val="000000"/>
          <w:sz w:val="28"/>
          <w:szCs w:val="28"/>
        </w:rPr>
        <w:t>房间号码</w:t>
      </w:r>
      <w:r w:rsidR="004B763D" w:rsidRPr="004B763D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    </w:t>
      </w:r>
      <w:r w:rsidR="004B763D" w:rsidRPr="004B763D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ab/>
      </w:r>
    </w:p>
    <w:p w14:paraId="04670732" w14:textId="14F636E3" w:rsidR="00652C92" w:rsidRPr="00F77668" w:rsidRDefault="00652C92" w:rsidP="0027549F">
      <w:pPr>
        <w:pStyle w:val="a3"/>
        <w:widowControl/>
        <w:spacing w:beforeAutospacing="0" w:afterAutospacing="0" w:line="360" w:lineRule="auto"/>
        <w:jc w:val="both"/>
        <w:rPr>
          <w:rFonts w:ascii="仿宋" w:eastAsia="仿宋" w:hAnsi="仿宋" w:cs="宋体" w:hint="eastAsia"/>
          <w:b/>
          <w:color w:val="000000"/>
          <w:sz w:val="32"/>
          <w:szCs w:val="28"/>
        </w:rPr>
      </w:pPr>
      <w:r w:rsidRPr="00652C92">
        <w:rPr>
          <w:rFonts w:ascii="仿宋" w:eastAsia="仿宋" w:hAnsi="仿宋" w:cs="宋体" w:hint="eastAsia"/>
          <w:color w:val="000000"/>
          <w:sz w:val="28"/>
          <w:szCs w:val="28"/>
        </w:rPr>
        <w:t>检查人姓名</w:t>
      </w:r>
      <w:r w:rsidR="004B763D" w:rsidRPr="004B763D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 </w:t>
      </w:r>
      <w:r w:rsidR="004B763D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</w:t>
      </w:r>
      <w:r w:rsidRPr="00652C92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="004B763D">
        <w:rPr>
          <w:rFonts w:ascii="仿宋" w:eastAsia="仿宋" w:hAnsi="仿宋" w:cs="宋体"/>
          <w:color w:val="000000"/>
          <w:sz w:val="28"/>
          <w:szCs w:val="28"/>
        </w:rPr>
        <w:t xml:space="preserve">  </w:t>
      </w:r>
      <w:r w:rsidRPr="00652C92">
        <w:rPr>
          <w:rFonts w:ascii="仿宋" w:eastAsia="仿宋" w:hAnsi="仿宋" w:cs="宋体" w:hint="eastAsia"/>
          <w:color w:val="000000"/>
          <w:sz w:val="28"/>
          <w:szCs w:val="28"/>
        </w:rPr>
        <w:t>检查人</w:t>
      </w:r>
      <w:r w:rsidRPr="00652C92">
        <w:rPr>
          <w:rFonts w:ascii="仿宋" w:eastAsia="仿宋" w:hAnsi="仿宋" w:cs="宋体" w:hint="eastAsia"/>
          <w:color w:val="000000"/>
          <w:sz w:val="28"/>
          <w:szCs w:val="28"/>
        </w:rPr>
        <w:t>手机号码</w:t>
      </w:r>
      <w:r w:rsidR="004B763D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           </w:t>
      </w:r>
    </w:p>
    <w:p w14:paraId="1743B8DF" w14:textId="5A4FB72D" w:rsidR="005C66AA" w:rsidRPr="00E55A57" w:rsidRDefault="001A7E8D" w:rsidP="00827D72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jc w:val="both"/>
        <w:rPr>
          <w:rStyle w:val="a4"/>
          <w:rFonts w:ascii="仿宋" w:eastAsia="仿宋" w:hAnsi="仿宋"/>
          <w:sz w:val="28"/>
          <w:szCs w:val="28"/>
        </w:rPr>
      </w:pPr>
      <w:r w:rsidRPr="00E55A57">
        <w:rPr>
          <w:rStyle w:val="a4"/>
          <w:rFonts w:ascii="仿宋" w:eastAsia="仿宋" w:hAnsi="仿宋"/>
          <w:sz w:val="28"/>
          <w:szCs w:val="28"/>
        </w:rPr>
        <w:t>长期关闭的实验室，首次开启时需充分通风换气</w:t>
      </w:r>
      <w:r w:rsidR="005C66AA" w:rsidRPr="00E55A57">
        <w:rPr>
          <w:rStyle w:val="a4"/>
          <w:rFonts w:ascii="仿宋" w:eastAsia="仿宋" w:hAnsi="仿宋" w:hint="eastAsia"/>
          <w:sz w:val="28"/>
          <w:szCs w:val="28"/>
        </w:rPr>
        <w:t>，做好</w:t>
      </w:r>
      <w:r w:rsidR="008666D6" w:rsidRPr="00E55A57">
        <w:rPr>
          <w:rStyle w:val="a4"/>
          <w:rFonts w:ascii="仿宋" w:eastAsia="仿宋" w:hAnsi="仿宋" w:hint="eastAsia"/>
          <w:sz w:val="28"/>
          <w:szCs w:val="28"/>
        </w:rPr>
        <w:t>实验室场所</w:t>
      </w:r>
      <w:r w:rsidR="005C66AA" w:rsidRPr="00E55A57">
        <w:rPr>
          <w:rStyle w:val="a4"/>
          <w:rFonts w:ascii="仿宋" w:eastAsia="仿宋" w:hAnsi="仿宋" w:hint="eastAsia"/>
          <w:sz w:val="28"/>
          <w:szCs w:val="28"/>
        </w:rPr>
        <w:t>环境</w:t>
      </w:r>
      <w:r w:rsidR="008666D6" w:rsidRPr="00E55A57">
        <w:rPr>
          <w:rStyle w:val="a4"/>
          <w:rFonts w:ascii="仿宋" w:eastAsia="仿宋" w:hAnsi="仿宋" w:hint="eastAsia"/>
          <w:sz w:val="28"/>
          <w:szCs w:val="28"/>
        </w:rPr>
        <w:t>、仪器设备表面的</w:t>
      </w:r>
      <w:r w:rsidR="005C66AA" w:rsidRPr="00E55A57">
        <w:rPr>
          <w:rStyle w:val="a4"/>
          <w:rFonts w:ascii="仿宋" w:eastAsia="仿宋" w:hAnsi="仿宋" w:hint="eastAsia"/>
          <w:sz w:val="28"/>
          <w:szCs w:val="28"/>
        </w:rPr>
        <w:t>清洁</w:t>
      </w:r>
      <w:r w:rsidR="00F20DC7" w:rsidRPr="00E55A57">
        <w:rPr>
          <w:rStyle w:val="a4"/>
          <w:rFonts w:ascii="仿宋" w:eastAsia="仿宋" w:hAnsi="仿宋" w:hint="eastAsia"/>
          <w:sz w:val="28"/>
          <w:szCs w:val="28"/>
        </w:rPr>
        <w:t>、</w:t>
      </w:r>
      <w:r w:rsidR="005C66AA" w:rsidRPr="00E55A57">
        <w:rPr>
          <w:rStyle w:val="a4"/>
          <w:rFonts w:ascii="仿宋" w:eastAsia="仿宋" w:hAnsi="仿宋" w:hint="eastAsia"/>
          <w:sz w:val="28"/>
          <w:szCs w:val="28"/>
        </w:rPr>
        <w:t>消毒</w:t>
      </w:r>
      <w:r w:rsidR="008666D6" w:rsidRPr="00E55A57">
        <w:rPr>
          <w:rStyle w:val="a4"/>
          <w:rFonts w:ascii="仿宋" w:eastAsia="仿宋" w:hAnsi="仿宋" w:hint="eastAsia"/>
          <w:sz w:val="28"/>
          <w:szCs w:val="28"/>
        </w:rPr>
        <w:t>工作</w:t>
      </w:r>
    </w:p>
    <w:p w14:paraId="2D057A5E" w14:textId="4A79C9D6" w:rsidR="0033765B" w:rsidRPr="00E55A57" w:rsidRDefault="0084530C" w:rsidP="00827D72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jc w:val="both"/>
        <w:rPr>
          <w:rStyle w:val="a4"/>
          <w:rFonts w:ascii="仿宋" w:eastAsia="仿宋" w:hAnsi="仿宋"/>
          <w:sz w:val="28"/>
          <w:szCs w:val="28"/>
        </w:rPr>
      </w:pPr>
      <w:r w:rsidRPr="00E55A57">
        <w:rPr>
          <w:rStyle w:val="a4"/>
          <w:rFonts w:ascii="仿宋" w:eastAsia="仿宋" w:hAnsi="仿宋" w:hint="eastAsia"/>
          <w:sz w:val="28"/>
          <w:szCs w:val="28"/>
        </w:rPr>
        <w:t>基础安全</w:t>
      </w:r>
      <w:r w:rsidR="00BA5647" w:rsidRPr="00E55A57">
        <w:rPr>
          <w:rStyle w:val="a4"/>
          <w:rFonts w:ascii="仿宋" w:eastAsia="仿宋" w:hAnsi="仿宋" w:hint="eastAsia"/>
          <w:sz w:val="28"/>
          <w:szCs w:val="28"/>
        </w:rPr>
        <w:t>排查</w:t>
      </w:r>
    </w:p>
    <w:p w14:paraId="6E534A35" w14:textId="2D263585" w:rsidR="0033765B" w:rsidRPr="00E55A57" w:rsidRDefault="0033765B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宋体"/>
          <w:color w:val="000000"/>
          <w:sz w:val="28"/>
          <w:szCs w:val="28"/>
        </w:rPr>
      </w:pPr>
      <w:r w:rsidRPr="00E55A57">
        <w:rPr>
          <w:rFonts w:ascii="仿宋" w:eastAsia="仿宋" w:hAnsi="仿宋" w:cs="宋体"/>
          <w:color w:val="000000"/>
          <w:sz w:val="28"/>
          <w:szCs w:val="28"/>
        </w:rPr>
        <w:t>□</w:t>
      </w:r>
      <w:r w:rsidRPr="00E55A57">
        <w:rPr>
          <w:rFonts w:ascii="Calibri" w:eastAsia="仿宋" w:hAnsi="Calibri" w:cs="Calibri"/>
          <w:color w:val="000000"/>
          <w:sz w:val="28"/>
          <w:szCs w:val="28"/>
        </w:rPr>
        <w:t> </w:t>
      </w:r>
      <w:r w:rsidRPr="00E55A57">
        <w:rPr>
          <w:rFonts w:ascii="仿宋" w:eastAsia="仿宋" w:hAnsi="仿宋" w:cs="宋体" w:hint="eastAsia"/>
          <w:color w:val="000000"/>
          <w:sz w:val="28"/>
          <w:szCs w:val="28"/>
        </w:rPr>
        <w:t>检查实验室</w:t>
      </w:r>
      <w:r w:rsidRPr="00E55A57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供、排水</w:t>
      </w:r>
      <w:r w:rsidRPr="00E55A57">
        <w:rPr>
          <w:rFonts w:ascii="仿宋" w:eastAsia="仿宋" w:hAnsi="仿宋" w:cs="宋体" w:hint="eastAsia"/>
          <w:color w:val="000000"/>
          <w:sz w:val="28"/>
          <w:szCs w:val="28"/>
        </w:rPr>
        <w:t>是否正常，要求</w:t>
      </w:r>
      <w:r w:rsidRPr="00E55A57">
        <w:rPr>
          <w:rFonts w:ascii="仿宋" w:eastAsia="仿宋" w:hAnsi="仿宋" w:cs="宋体"/>
          <w:color w:val="000000"/>
          <w:sz w:val="28"/>
          <w:szCs w:val="28"/>
        </w:rPr>
        <w:t>水槽、地漏及下水道畅通，水龙头、上下水管无破损</w:t>
      </w:r>
      <w:r w:rsidRPr="00E55A57"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Pr="00E55A57">
        <w:rPr>
          <w:rFonts w:ascii="仿宋" w:eastAsia="仿宋" w:hAnsi="仿宋" w:cs="宋体"/>
          <w:color w:val="000000"/>
          <w:sz w:val="28"/>
          <w:szCs w:val="28"/>
        </w:rPr>
        <w:t>各类连接管无老化破损（特别是冷却冷凝系统的橡胶管接口处）</w:t>
      </w:r>
      <w:r w:rsidRPr="00E55A57">
        <w:rPr>
          <w:rFonts w:ascii="仿宋" w:eastAsia="仿宋" w:hAnsi="仿宋" w:cs="宋体" w:hint="eastAsia"/>
          <w:color w:val="000000"/>
          <w:sz w:val="28"/>
          <w:szCs w:val="28"/>
        </w:rPr>
        <w:t>，如有异常及时</w:t>
      </w:r>
      <w:r w:rsidR="00E55A57">
        <w:rPr>
          <w:rFonts w:ascii="仿宋" w:eastAsia="仿宋" w:hAnsi="仿宋" w:cs="宋体" w:hint="eastAsia"/>
          <w:color w:val="000000"/>
          <w:sz w:val="28"/>
          <w:szCs w:val="28"/>
        </w:rPr>
        <w:t>报</w:t>
      </w:r>
      <w:r w:rsidRPr="00E55A57">
        <w:rPr>
          <w:rFonts w:ascii="仿宋" w:eastAsia="仿宋" w:hAnsi="仿宋" w:cs="宋体" w:hint="eastAsia"/>
          <w:color w:val="000000"/>
          <w:sz w:val="28"/>
          <w:szCs w:val="28"/>
        </w:rPr>
        <w:t>修或更替</w:t>
      </w:r>
    </w:p>
    <w:p w14:paraId="540FE936" w14:textId="2DDFF992" w:rsidR="0033765B" w:rsidRPr="00E55A57" w:rsidRDefault="0033765B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宋体"/>
          <w:color w:val="000000"/>
          <w:sz w:val="28"/>
          <w:szCs w:val="28"/>
        </w:rPr>
      </w:pPr>
      <w:r w:rsidRPr="00E55A57">
        <w:rPr>
          <w:rFonts w:ascii="仿宋" w:eastAsia="仿宋" w:hAnsi="仿宋" w:cs="宋体"/>
          <w:color w:val="000000"/>
          <w:sz w:val="28"/>
          <w:szCs w:val="28"/>
        </w:rPr>
        <w:t>□</w:t>
      </w:r>
      <w:r w:rsidRPr="00E55A57">
        <w:rPr>
          <w:rFonts w:ascii="Calibri" w:eastAsia="仿宋" w:hAnsi="Calibri" w:cs="Calibri"/>
          <w:color w:val="000000"/>
          <w:sz w:val="28"/>
          <w:szCs w:val="28"/>
        </w:rPr>
        <w:t> </w:t>
      </w:r>
      <w:r w:rsidRPr="00E55A57">
        <w:rPr>
          <w:rFonts w:ascii="仿宋" w:eastAsia="仿宋" w:hAnsi="仿宋" w:cs="宋体"/>
          <w:color w:val="000000"/>
          <w:sz w:val="28"/>
          <w:szCs w:val="28"/>
        </w:rPr>
        <w:t>检查实</w:t>
      </w:r>
      <w:bookmarkStart w:id="0" w:name="_GoBack"/>
      <w:bookmarkEnd w:id="0"/>
      <w:r w:rsidRPr="00E55A57">
        <w:rPr>
          <w:rFonts w:ascii="仿宋" w:eastAsia="仿宋" w:hAnsi="仿宋" w:cs="宋体"/>
          <w:color w:val="000000"/>
          <w:sz w:val="28"/>
          <w:szCs w:val="28"/>
        </w:rPr>
        <w:t>验</w:t>
      </w:r>
      <w:r w:rsidRPr="00E55A57">
        <w:rPr>
          <w:rFonts w:ascii="仿宋" w:eastAsia="仿宋" w:hAnsi="仿宋" w:cs="宋体" w:hint="eastAsia"/>
          <w:color w:val="000000"/>
          <w:sz w:val="28"/>
          <w:szCs w:val="28"/>
        </w:rPr>
        <w:t>照明、仪器设备等</w:t>
      </w:r>
      <w:r w:rsidRPr="00E55A57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供电</w:t>
      </w:r>
      <w:r w:rsidRPr="00E55A57">
        <w:rPr>
          <w:rFonts w:ascii="仿宋" w:eastAsia="仿宋" w:hAnsi="仿宋" w:cs="宋体" w:hint="eastAsia"/>
          <w:color w:val="000000"/>
          <w:sz w:val="28"/>
          <w:szCs w:val="28"/>
        </w:rPr>
        <w:t>是否正常，要求</w:t>
      </w:r>
      <w:r w:rsidR="00A0323B" w:rsidRPr="00E55A57">
        <w:rPr>
          <w:rFonts w:ascii="仿宋" w:eastAsia="仿宋" w:hAnsi="仿宋" w:cs="宋体"/>
          <w:color w:val="000000"/>
          <w:sz w:val="28"/>
          <w:szCs w:val="28"/>
        </w:rPr>
        <w:t>电源插座有效固定</w:t>
      </w:r>
      <w:r w:rsidR="00A0323B" w:rsidRPr="00E55A57"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="00A0323B" w:rsidRPr="00E55A57">
        <w:rPr>
          <w:rFonts w:ascii="仿宋" w:eastAsia="仿宋" w:hAnsi="仿宋" w:cs="宋体"/>
          <w:color w:val="000000"/>
          <w:sz w:val="28"/>
          <w:szCs w:val="28"/>
        </w:rPr>
        <w:t>接线板</w:t>
      </w:r>
      <w:r w:rsidR="00A0323B" w:rsidRPr="00E55A57">
        <w:rPr>
          <w:rFonts w:ascii="仿宋" w:eastAsia="仿宋" w:hAnsi="仿宋" w:cs="宋体" w:hint="eastAsia"/>
          <w:color w:val="000000"/>
          <w:sz w:val="28"/>
          <w:szCs w:val="28"/>
        </w:rPr>
        <w:t>禁止</w:t>
      </w:r>
      <w:r w:rsidR="00A0323B" w:rsidRPr="00E55A57">
        <w:rPr>
          <w:rFonts w:ascii="仿宋" w:eastAsia="仿宋" w:hAnsi="仿宋" w:cs="宋体"/>
          <w:color w:val="000000"/>
          <w:sz w:val="28"/>
          <w:szCs w:val="28"/>
        </w:rPr>
        <w:t>串接供电，</w:t>
      </w:r>
      <w:r w:rsidR="00A0323B" w:rsidRPr="00E55A57">
        <w:rPr>
          <w:rFonts w:ascii="仿宋" w:eastAsia="仿宋" w:hAnsi="仿宋" w:cs="宋体" w:hint="eastAsia"/>
          <w:color w:val="000000"/>
          <w:sz w:val="28"/>
          <w:szCs w:val="28"/>
        </w:rPr>
        <w:t>接线板避免放置于地面，大功率设备（包括空调等）使用专用插座（不可使用接线板），配电箱前不得有物品遮挡</w:t>
      </w:r>
      <w:r w:rsidR="005A66A7" w:rsidRPr="00E55A57">
        <w:rPr>
          <w:rFonts w:ascii="仿宋" w:eastAsia="仿宋" w:hAnsi="仿宋" w:cs="宋体" w:hint="eastAsia"/>
          <w:color w:val="000000"/>
          <w:sz w:val="28"/>
          <w:szCs w:val="28"/>
        </w:rPr>
        <w:t>，如供电异常</w:t>
      </w:r>
      <w:r w:rsidR="005A66A7" w:rsidRPr="00E55A57">
        <w:rPr>
          <w:rFonts w:ascii="仿宋" w:eastAsia="仿宋" w:hAnsi="仿宋" w:cs="宋体"/>
          <w:color w:val="000000"/>
          <w:sz w:val="28"/>
          <w:szCs w:val="28"/>
        </w:rPr>
        <w:t>及时报修</w:t>
      </w:r>
    </w:p>
    <w:p w14:paraId="7B0B4A02" w14:textId="1A29B453" w:rsidR="00F20DC7" w:rsidRPr="00E55A57" w:rsidRDefault="00A0323B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宋体"/>
          <w:color w:val="000000"/>
          <w:sz w:val="28"/>
          <w:szCs w:val="28"/>
        </w:rPr>
      </w:pPr>
      <w:r w:rsidRPr="00E55A57">
        <w:rPr>
          <w:rFonts w:ascii="仿宋" w:eastAsia="仿宋" w:hAnsi="仿宋" w:cs="宋体"/>
          <w:color w:val="000000"/>
          <w:sz w:val="28"/>
          <w:szCs w:val="28"/>
        </w:rPr>
        <w:t>□</w:t>
      </w:r>
      <w:r w:rsidRPr="00E55A57">
        <w:rPr>
          <w:rFonts w:ascii="Calibri" w:eastAsia="仿宋" w:hAnsi="Calibri" w:cs="Calibri"/>
          <w:color w:val="000000"/>
          <w:sz w:val="28"/>
          <w:szCs w:val="28"/>
        </w:rPr>
        <w:t> </w:t>
      </w:r>
      <w:r w:rsidR="0084530C" w:rsidRPr="00E55A57">
        <w:rPr>
          <w:rFonts w:ascii="仿宋" w:eastAsia="仿宋" w:hAnsi="仿宋" w:cs="宋体" w:hint="eastAsia"/>
          <w:color w:val="000000"/>
          <w:sz w:val="28"/>
          <w:szCs w:val="28"/>
        </w:rPr>
        <w:t>检查实验室内个</w:t>
      </w:r>
      <w:r w:rsidR="0084530C" w:rsidRPr="00E55A57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人防护用品</w:t>
      </w:r>
      <w:r w:rsidR="0084530C" w:rsidRPr="00E55A57">
        <w:rPr>
          <w:rFonts w:ascii="仿宋" w:eastAsia="仿宋" w:hAnsi="仿宋" w:cs="宋体" w:hint="eastAsia"/>
          <w:color w:val="000000"/>
          <w:sz w:val="28"/>
          <w:szCs w:val="28"/>
        </w:rPr>
        <w:t>配备是否齐全、数量是否足够，</w:t>
      </w:r>
      <w:r w:rsidR="00E55A57">
        <w:rPr>
          <w:rFonts w:ascii="仿宋" w:eastAsia="仿宋" w:hAnsi="仿宋" w:cs="宋体" w:hint="eastAsia"/>
          <w:color w:val="000000"/>
          <w:sz w:val="28"/>
          <w:szCs w:val="28"/>
        </w:rPr>
        <w:t>要求</w:t>
      </w:r>
      <w:r w:rsidR="0084530C" w:rsidRPr="00E55A57">
        <w:rPr>
          <w:rFonts w:ascii="仿宋" w:eastAsia="仿宋" w:hAnsi="仿宋" w:cs="宋体"/>
          <w:color w:val="000000"/>
          <w:sz w:val="28"/>
          <w:szCs w:val="28"/>
        </w:rPr>
        <w:t>进入实验室人员需穿着质地合适的实验服或防护服</w:t>
      </w:r>
      <w:r w:rsidR="0084530C" w:rsidRPr="00E55A57"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="0084530C" w:rsidRPr="00E55A57">
        <w:rPr>
          <w:rFonts w:ascii="仿宋" w:eastAsia="仿宋" w:hAnsi="仿宋" w:cs="宋体"/>
          <w:color w:val="000000"/>
          <w:sz w:val="28"/>
          <w:szCs w:val="28"/>
        </w:rPr>
        <w:t>按需要</w:t>
      </w:r>
      <w:r w:rsidR="0084530C" w:rsidRPr="00E55A57">
        <w:rPr>
          <w:rFonts w:ascii="仿宋" w:eastAsia="仿宋" w:hAnsi="仿宋" w:cs="宋体" w:hint="eastAsia"/>
          <w:color w:val="000000"/>
          <w:sz w:val="28"/>
          <w:szCs w:val="28"/>
        </w:rPr>
        <w:t>佩戴防护眼镜、防护手套、安全帽、</w:t>
      </w:r>
      <w:r w:rsidR="0084530C" w:rsidRPr="00E55A57">
        <w:rPr>
          <w:rFonts w:ascii="仿宋" w:eastAsia="仿宋" w:hAnsi="仿宋" w:cs="宋体"/>
          <w:color w:val="000000"/>
          <w:sz w:val="28"/>
          <w:szCs w:val="28"/>
        </w:rPr>
        <w:t>呼吸器或面罩（呼吸器或面罩在有效期内</w:t>
      </w:r>
      <w:r w:rsidR="0084530C" w:rsidRPr="00E55A57">
        <w:rPr>
          <w:rFonts w:ascii="仿宋" w:eastAsia="仿宋" w:hAnsi="仿宋" w:cs="宋体" w:hint="eastAsia"/>
          <w:color w:val="000000"/>
          <w:sz w:val="28"/>
          <w:szCs w:val="28"/>
        </w:rPr>
        <w:t>、及时更换滤盒</w:t>
      </w:r>
      <w:r w:rsidR="0084530C" w:rsidRPr="00E55A57">
        <w:rPr>
          <w:rFonts w:ascii="仿宋" w:eastAsia="仿宋" w:hAnsi="仿宋" w:cs="宋体"/>
          <w:color w:val="000000"/>
          <w:sz w:val="28"/>
          <w:szCs w:val="28"/>
        </w:rPr>
        <w:t>）等</w:t>
      </w:r>
      <w:r w:rsidR="00160375">
        <w:rPr>
          <w:rFonts w:ascii="仿宋" w:eastAsia="仿宋" w:hAnsi="仿宋" w:cs="宋体" w:hint="eastAsia"/>
          <w:color w:val="000000"/>
          <w:sz w:val="28"/>
          <w:szCs w:val="28"/>
        </w:rPr>
        <w:t>，如有缺失、超期及时补充、更换</w:t>
      </w:r>
    </w:p>
    <w:p w14:paraId="0F61D712" w14:textId="26A6CB2F" w:rsidR="00F20DC7" w:rsidRPr="00E55A57" w:rsidRDefault="00F20DC7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b/>
          <w:sz w:val="28"/>
          <w:szCs w:val="28"/>
        </w:rPr>
      </w:pPr>
      <w:r w:rsidRPr="00E55A57">
        <w:rPr>
          <w:rFonts w:ascii="仿宋" w:eastAsia="仿宋" w:hAnsi="仿宋" w:cs="宋体"/>
          <w:color w:val="000000"/>
          <w:sz w:val="28"/>
          <w:szCs w:val="28"/>
        </w:rPr>
        <w:t>□</w:t>
      </w:r>
      <w:r w:rsidRPr="00E55A57">
        <w:rPr>
          <w:rFonts w:ascii="Calibri" w:eastAsia="仿宋" w:hAnsi="Calibri" w:cs="Calibri"/>
          <w:color w:val="000000"/>
          <w:sz w:val="28"/>
          <w:szCs w:val="28"/>
        </w:rPr>
        <w:t> </w:t>
      </w:r>
      <w:r w:rsidRPr="00E55A57">
        <w:rPr>
          <w:rFonts w:ascii="仿宋" w:eastAsia="仿宋" w:hAnsi="仿宋" w:cs="宋体" w:hint="eastAsia"/>
          <w:color w:val="000000"/>
          <w:sz w:val="28"/>
          <w:szCs w:val="28"/>
        </w:rPr>
        <w:t>检查实验室</w:t>
      </w:r>
      <w:r w:rsidRPr="00E55A57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急救物品</w:t>
      </w:r>
      <w:r w:rsidR="004A3B4C" w:rsidRPr="00E55A57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、设施</w:t>
      </w:r>
      <w:r w:rsidRPr="00E55A57">
        <w:rPr>
          <w:rFonts w:ascii="仿宋" w:eastAsia="仿宋" w:hAnsi="仿宋" w:cs="宋体" w:hint="eastAsia"/>
          <w:color w:val="000000"/>
          <w:sz w:val="28"/>
          <w:szCs w:val="28"/>
        </w:rPr>
        <w:t>是否配备齐全、是否在保质期内</w:t>
      </w:r>
      <w:r w:rsidR="004A3B4C" w:rsidRPr="00E55A57"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="004A3B4C" w:rsidRPr="00E55A57">
        <w:rPr>
          <w:rFonts w:ascii="仿宋" w:eastAsia="仿宋" w:hAnsi="仿宋" w:hint="eastAsia"/>
          <w:sz w:val="28"/>
          <w:szCs w:val="28"/>
        </w:rPr>
        <w:t>如有缺失、超期现象需及时补充、更换</w:t>
      </w:r>
    </w:p>
    <w:p w14:paraId="55435928" w14:textId="43CF1952" w:rsidR="0033765B" w:rsidRPr="00E55A57" w:rsidRDefault="005A66A7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宋体"/>
          <w:color w:val="000000"/>
          <w:sz w:val="28"/>
          <w:szCs w:val="28"/>
        </w:rPr>
      </w:pPr>
      <w:r w:rsidRPr="00E55A57">
        <w:rPr>
          <w:rFonts w:ascii="仿宋" w:eastAsia="仿宋" w:hAnsi="仿宋" w:cs="宋体"/>
          <w:color w:val="000000"/>
          <w:sz w:val="28"/>
          <w:szCs w:val="28"/>
        </w:rPr>
        <w:t>□</w:t>
      </w:r>
      <w:r w:rsidRPr="00E55A57">
        <w:rPr>
          <w:rFonts w:ascii="Calibri" w:eastAsia="仿宋" w:hAnsi="Calibri" w:cs="Calibri"/>
          <w:color w:val="000000"/>
          <w:sz w:val="28"/>
          <w:szCs w:val="28"/>
        </w:rPr>
        <w:t> </w:t>
      </w:r>
      <w:r w:rsidR="0033765B" w:rsidRPr="00E55A57">
        <w:rPr>
          <w:rFonts w:ascii="仿宋" w:eastAsia="仿宋" w:hAnsi="仿宋" w:cs="宋体"/>
          <w:color w:val="000000"/>
          <w:sz w:val="28"/>
          <w:szCs w:val="28"/>
        </w:rPr>
        <w:t>检查实验室</w:t>
      </w:r>
      <w:r w:rsidR="0033765B" w:rsidRPr="00E55A57">
        <w:rPr>
          <w:rFonts w:ascii="仿宋" w:eastAsia="仿宋" w:hAnsi="仿宋" w:cs="宋体"/>
          <w:b/>
          <w:bCs/>
          <w:color w:val="000000"/>
          <w:sz w:val="28"/>
          <w:szCs w:val="28"/>
        </w:rPr>
        <w:t>门窗</w:t>
      </w:r>
      <w:r w:rsidR="0033765B" w:rsidRPr="00E55A57">
        <w:rPr>
          <w:rFonts w:ascii="仿宋" w:eastAsia="仿宋" w:hAnsi="仿宋" w:cs="宋体"/>
          <w:color w:val="000000"/>
          <w:sz w:val="28"/>
          <w:szCs w:val="28"/>
        </w:rPr>
        <w:t>是否可正常开启、关闭、上锁，如有异常及时报修</w:t>
      </w:r>
    </w:p>
    <w:p w14:paraId="514AD920" w14:textId="5D353B1F" w:rsidR="00F20DC7" w:rsidRPr="00E55A57" w:rsidRDefault="0033765B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宋体"/>
          <w:color w:val="000000"/>
          <w:sz w:val="28"/>
          <w:szCs w:val="28"/>
        </w:rPr>
      </w:pPr>
      <w:r w:rsidRPr="00E55A57">
        <w:rPr>
          <w:rFonts w:ascii="仿宋" w:eastAsia="仿宋" w:hAnsi="仿宋" w:cs="宋体"/>
          <w:color w:val="000000"/>
          <w:sz w:val="28"/>
          <w:szCs w:val="28"/>
        </w:rPr>
        <w:lastRenderedPageBreak/>
        <w:t>□</w:t>
      </w:r>
      <w:r w:rsidRPr="00E55A57">
        <w:rPr>
          <w:rFonts w:ascii="Calibri" w:eastAsia="仿宋" w:hAnsi="Calibri" w:cs="Calibri"/>
          <w:color w:val="000000"/>
          <w:sz w:val="28"/>
          <w:szCs w:val="28"/>
        </w:rPr>
        <w:t> </w:t>
      </w:r>
      <w:r w:rsidRPr="00E55A57">
        <w:rPr>
          <w:rFonts w:ascii="仿宋" w:eastAsia="仿宋" w:hAnsi="仿宋" w:cs="宋体"/>
          <w:color w:val="000000"/>
          <w:sz w:val="28"/>
          <w:szCs w:val="28"/>
        </w:rPr>
        <w:t>检查实验室墙面、地面、实验台状态，</w:t>
      </w:r>
      <w:r w:rsidR="0084530C" w:rsidRPr="00E55A57">
        <w:rPr>
          <w:rFonts w:ascii="仿宋" w:eastAsia="仿宋" w:hAnsi="仿宋" w:cs="宋体" w:hint="eastAsia"/>
          <w:color w:val="000000"/>
          <w:sz w:val="28"/>
          <w:szCs w:val="28"/>
        </w:rPr>
        <w:t>如有异常</w:t>
      </w:r>
      <w:r w:rsidRPr="00E55A57">
        <w:rPr>
          <w:rFonts w:ascii="仿宋" w:eastAsia="仿宋" w:hAnsi="仿宋" w:cs="宋体"/>
          <w:color w:val="000000"/>
          <w:sz w:val="28"/>
          <w:szCs w:val="28"/>
        </w:rPr>
        <w:t>及时报修</w:t>
      </w:r>
    </w:p>
    <w:p w14:paraId="29430A2B" w14:textId="6C2D4317" w:rsidR="0033765B" w:rsidRPr="00E55A57" w:rsidRDefault="0033765B" w:rsidP="00827D72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jc w:val="both"/>
        <w:rPr>
          <w:rStyle w:val="a4"/>
          <w:rFonts w:ascii="仿宋" w:eastAsia="仿宋" w:hAnsi="仿宋"/>
          <w:sz w:val="28"/>
          <w:szCs w:val="28"/>
        </w:rPr>
      </w:pPr>
      <w:r w:rsidRPr="00E55A57">
        <w:rPr>
          <w:rStyle w:val="a4"/>
          <w:rFonts w:ascii="仿宋" w:eastAsia="仿宋" w:hAnsi="仿宋" w:hint="eastAsia"/>
          <w:sz w:val="28"/>
          <w:szCs w:val="28"/>
        </w:rPr>
        <w:t>安全设施</w:t>
      </w:r>
      <w:r w:rsidR="00F20DC7" w:rsidRPr="00E55A57">
        <w:rPr>
          <w:rStyle w:val="a4"/>
          <w:rFonts w:ascii="仿宋" w:eastAsia="仿宋" w:hAnsi="仿宋" w:hint="eastAsia"/>
          <w:sz w:val="28"/>
          <w:szCs w:val="28"/>
        </w:rPr>
        <w:t>排查</w:t>
      </w:r>
    </w:p>
    <w:p w14:paraId="5A4EBB92" w14:textId="1451E40F" w:rsidR="0033765B" w:rsidRPr="00E55A57" w:rsidRDefault="005A66A7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Style w:val="a4"/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</w:t>
      </w:r>
      <w:r w:rsidRPr="00E55A57">
        <w:rPr>
          <w:rFonts w:ascii="Calibri" w:eastAsia="仿宋" w:hAnsi="Calibri" w:cs="Calibri"/>
          <w:sz w:val="28"/>
          <w:szCs w:val="28"/>
        </w:rPr>
        <w:t> </w:t>
      </w:r>
      <w:r w:rsidRPr="00E55A57">
        <w:rPr>
          <w:rFonts w:ascii="仿宋" w:eastAsia="仿宋" w:hAnsi="仿宋" w:hint="eastAsia"/>
          <w:sz w:val="28"/>
          <w:szCs w:val="28"/>
        </w:rPr>
        <w:t>检查实验室</w:t>
      </w:r>
      <w:r w:rsidRPr="00E55A57">
        <w:rPr>
          <w:rFonts w:ascii="仿宋" w:eastAsia="仿宋" w:hAnsi="仿宋" w:hint="eastAsia"/>
          <w:b/>
          <w:bCs/>
          <w:sz w:val="28"/>
          <w:szCs w:val="28"/>
        </w:rPr>
        <w:t>消防设施</w:t>
      </w:r>
      <w:r w:rsidRPr="00E55A57">
        <w:rPr>
          <w:rFonts w:ascii="仿宋" w:eastAsia="仿宋" w:hAnsi="仿宋" w:hint="eastAsia"/>
          <w:sz w:val="28"/>
          <w:szCs w:val="28"/>
        </w:rPr>
        <w:t>是否配备齐全、是否</w:t>
      </w:r>
      <w:r w:rsidR="00B05768" w:rsidRPr="00E55A57">
        <w:rPr>
          <w:rFonts w:ascii="仿宋" w:eastAsia="仿宋" w:hAnsi="仿宋" w:hint="eastAsia"/>
          <w:sz w:val="28"/>
          <w:szCs w:val="28"/>
        </w:rPr>
        <w:t>正常有效、</w:t>
      </w:r>
      <w:r w:rsidRPr="00E55A57">
        <w:rPr>
          <w:rFonts w:ascii="仿宋" w:eastAsia="仿宋" w:hAnsi="仿宋" w:hint="eastAsia"/>
          <w:sz w:val="28"/>
          <w:szCs w:val="28"/>
        </w:rPr>
        <w:t>是否方便取用</w:t>
      </w:r>
      <w:r w:rsidR="004A3B4C" w:rsidRPr="00E55A57">
        <w:rPr>
          <w:rFonts w:ascii="仿宋" w:eastAsia="仿宋" w:hAnsi="仿宋" w:hint="eastAsia"/>
          <w:sz w:val="28"/>
          <w:szCs w:val="28"/>
        </w:rPr>
        <w:t>，如有缺失、异常</w:t>
      </w:r>
      <w:r w:rsidR="00DB7C7B">
        <w:rPr>
          <w:rFonts w:ascii="仿宋" w:eastAsia="仿宋" w:hAnsi="仿宋" w:hint="eastAsia"/>
          <w:sz w:val="28"/>
          <w:szCs w:val="28"/>
        </w:rPr>
        <w:t>、超期</w:t>
      </w:r>
      <w:r w:rsidR="004A3B4C" w:rsidRPr="00E55A57">
        <w:rPr>
          <w:rFonts w:ascii="仿宋" w:eastAsia="仿宋" w:hAnsi="仿宋" w:hint="eastAsia"/>
          <w:sz w:val="28"/>
          <w:szCs w:val="28"/>
        </w:rPr>
        <w:t>需及时</w:t>
      </w:r>
      <w:r w:rsidR="00DB7C7B">
        <w:rPr>
          <w:rFonts w:ascii="仿宋" w:eastAsia="仿宋" w:hAnsi="仿宋" w:hint="eastAsia"/>
          <w:sz w:val="28"/>
          <w:szCs w:val="28"/>
        </w:rPr>
        <w:t>补充、更替</w:t>
      </w:r>
    </w:p>
    <w:p w14:paraId="2B0936A2" w14:textId="68371CD3" w:rsidR="0033765B" w:rsidRPr="00E55A57" w:rsidRDefault="00B05768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</w:t>
      </w:r>
      <w:r w:rsidRPr="00E55A57">
        <w:rPr>
          <w:rFonts w:ascii="Calibri" w:eastAsia="仿宋" w:hAnsi="Calibri" w:cs="Calibri"/>
          <w:sz w:val="28"/>
          <w:szCs w:val="28"/>
        </w:rPr>
        <w:t> </w:t>
      </w:r>
      <w:r w:rsidRPr="00E55A57">
        <w:rPr>
          <w:rFonts w:ascii="仿宋" w:eastAsia="仿宋" w:hAnsi="仿宋" w:hint="eastAsia"/>
          <w:sz w:val="28"/>
          <w:szCs w:val="28"/>
        </w:rPr>
        <w:t>检查紧急</w:t>
      </w:r>
      <w:r w:rsidRPr="00E55A57">
        <w:rPr>
          <w:rFonts w:ascii="仿宋" w:eastAsia="仿宋" w:hAnsi="仿宋" w:hint="eastAsia"/>
          <w:b/>
          <w:bCs/>
          <w:sz w:val="28"/>
          <w:szCs w:val="28"/>
        </w:rPr>
        <w:t>逃生疏散路线</w:t>
      </w:r>
      <w:r w:rsidRPr="00E55A57">
        <w:rPr>
          <w:rFonts w:ascii="仿宋" w:eastAsia="仿宋" w:hAnsi="仿宋" w:hint="eastAsia"/>
          <w:sz w:val="28"/>
          <w:szCs w:val="28"/>
        </w:rPr>
        <w:t>是否通畅</w:t>
      </w:r>
      <w:r w:rsidR="00DB7C7B">
        <w:rPr>
          <w:rFonts w:ascii="仿宋" w:eastAsia="仿宋" w:hAnsi="仿宋" w:hint="eastAsia"/>
          <w:sz w:val="28"/>
          <w:szCs w:val="28"/>
        </w:rPr>
        <w:t>，</w:t>
      </w:r>
      <w:r w:rsidR="00DB7C7B" w:rsidRPr="00DB7C7B">
        <w:rPr>
          <w:rFonts w:ascii="仿宋" w:eastAsia="仿宋" w:hAnsi="仿宋"/>
          <w:sz w:val="28"/>
          <w:szCs w:val="28"/>
        </w:rPr>
        <w:t>公共场所不堆放仪器和物品</w:t>
      </w:r>
    </w:p>
    <w:p w14:paraId="597C0510" w14:textId="7EC1CBB9" w:rsidR="00B05768" w:rsidRPr="00E55A57" w:rsidRDefault="00B05768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Style w:val="a4"/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</w:t>
      </w:r>
      <w:r w:rsidR="004A3B4C" w:rsidRPr="00E55A57">
        <w:rPr>
          <w:rFonts w:ascii="仿宋" w:eastAsia="仿宋" w:hAnsi="仿宋" w:hint="eastAsia"/>
          <w:sz w:val="28"/>
          <w:szCs w:val="28"/>
        </w:rPr>
        <w:t>检查应</w:t>
      </w:r>
      <w:r w:rsidR="004A3B4C" w:rsidRPr="00E55A57">
        <w:rPr>
          <w:rFonts w:ascii="仿宋" w:eastAsia="仿宋" w:hAnsi="仿宋" w:hint="eastAsia"/>
          <w:b/>
          <w:bCs/>
          <w:sz w:val="28"/>
          <w:szCs w:val="28"/>
        </w:rPr>
        <w:t>急喷淋及洗眼装置</w:t>
      </w:r>
      <w:r w:rsidR="004A3B4C" w:rsidRPr="00E55A57">
        <w:rPr>
          <w:rFonts w:ascii="仿宋" w:eastAsia="仿宋" w:hAnsi="仿宋" w:hint="eastAsia"/>
          <w:sz w:val="28"/>
          <w:szCs w:val="28"/>
        </w:rPr>
        <w:t>出水是否洁净、水压是否合适，</w:t>
      </w:r>
      <w:r w:rsidRPr="00E55A57">
        <w:rPr>
          <w:rFonts w:ascii="仿宋" w:eastAsia="仿宋" w:hAnsi="仿宋" w:hint="eastAsia"/>
          <w:sz w:val="28"/>
          <w:szCs w:val="28"/>
        </w:rPr>
        <w:t>实验室恢复供水初期有黄水、锈水排出，</w:t>
      </w:r>
      <w:r w:rsidR="004A3B4C" w:rsidRPr="00E55A57">
        <w:rPr>
          <w:rFonts w:ascii="仿宋" w:eastAsia="仿宋" w:hAnsi="仿宋" w:hint="eastAsia"/>
          <w:sz w:val="28"/>
          <w:szCs w:val="28"/>
        </w:rPr>
        <w:t>须</w:t>
      </w:r>
      <w:r w:rsidRPr="00E55A57">
        <w:rPr>
          <w:rFonts w:ascii="仿宋" w:eastAsia="仿宋" w:hAnsi="仿宋" w:hint="eastAsia"/>
          <w:sz w:val="28"/>
          <w:szCs w:val="28"/>
        </w:rPr>
        <w:t>做好应急喷淋及</w:t>
      </w:r>
      <w:r w:rsidR="004A3B4C" w:rsidRPr="00E55A57">
        <w:rPr>
          <w:rFonts w:ascii="仿宋" w:eastAsia="仿宋" w:hAnsi="仿宋" w:hint="eastAsia"/>
          <w:sz w:val="28"/>
          <w:szCs w:val="28"/>
        </w:rPr>
        <w:t>洗眼</w:t>
      </w:r>
      <w:r w:rsidRPr="00E55A57">
        <w:rPr>
          <w:rFonts w:ascii="仿宋" w:eastAsia="仿宋" w:hAnsi="仿宋" w:hint="eastAsia"/>
          <w:sz w:val="28"/>
          <w:szCs w:val="28"/>
        </w:rPr>
        <w:t>装置的</w:t>
      </w:r>
      <w:r w:rsidRPr="00F77668">
        <w:rPr>
          <w:rFonts w:ascii="仿宋" w:eastAsia="仿宋" w:hAnsi="仿宋" w:hint="eastAsia"/>
          <w:b/>
          <w:bCs/>
          <w:sz w:val="28"/>
          <w:szCs w:val="28"/>
        </w:rPr>
        <w:t>检查和维护</w:t>
      </w:r>
      <w:r w:rsidR="004A3B4C" w:rsidRPr="00E55A57">
        <w:rPr>
          <w:rFonts w:ascii="仿宋" w:eastAsia="仿宋" w:hAnsi="仿宋" w:hint="eastAsia"/>
          <w:sz w:val="28"/>
          <w:szCs w:val="28"/>
        </w:rPr>
        <w:t>，</w:t>
      </w:r>
      <w:r w:rsidR="004A3B4C" w:rsidRPr="00E55A57">
        <w:rPr>
          <w:rFonts w:ascii="仿宋" w:eastAsia="仿宋" w:hAnsi="仿宋" w:cs="宋体" w:hint="eastAsia"/>
          <w:color w:val="000000"/>
          <w:sz w:val="28"/>
          <w:szCs w:val="28"/>
        </w:rPr>
        <w:t>如有异常</w:t>
      </w:r>
      <w:r w:rsidR="004A3B4C" w:rsidRPr="00E55A57">
        <w:rPr>
          <w:rFonts w:ascii="仿宋" w:eastAsia="仿宋" w:hAnsi="仿宋" w:cs="宋体"/>
          <w:color w:val="000000"/>
          <w:sz w:val="28"/>
          <w:szCs w:val="28"/>
        </w:rPr>
        <w:t>及时报修</w:t>
      </w:r>
    </w:p>
    <w:p w14:paraId="0FD77E44" w14:textId="2A197DBA" w:rsidR="00B05768" w:rsidRPr="00E55A57" w:rsidRDefault="00B05768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</w:t>
      </w:r>
      <w:r w:rsidRPr="00E55A57">
        <w:rPr>
          <w:rFonts w:ascii="Calibri" w:eastAsia="仿宋" w:hAnsi="Calibri" w:cs="Calibri"/>
          <w:sz w:val="28"/>
          <w:szCs w:val="28"/>
        </w:rPr>
        <w:t> </w:t>
      </w:r>
      <w:r w:rsidRPr="00E55A57">
        <w:rPr>
          <w:rFonts w:ascii="仿宋" w:eastAsia="仿宋" w:hAnsi="仿宋" w:hint="eastAsia"/>
          <w:sz w:val="28"/>
          <w:szCs w:val="28"/>
        </w:rPr>
        <w:t>检查</w:t>
      </w:r>
      <w:r w:rsidRPr="00E55A57">
        <w:rPr>
          <w:rFonts w:ascii="仿宋" w:eastAsia="仿宋" w:hAnsi="仿宋" w:hint="eastAsia"/>
          <w:b/>
          <w:bCs/>
          <w:sz w:val="28"/>
          <w:szCs w:val="28"/>
        </w:rPr>
        <w:t>通风系统</w:t>
      </w:r>
      <w:r w:rsidRPr="00E55A57">
        <w:rPr>
          <w:rFonts w:ascii="仿宋" w:eastAsia="仿宋" w:hAnsi="仿宋" w:hint="eastAsia"/>
          <w:sz w:val="28"/>
          <w:szCs w:val="28"/>
        </w:rPr>
        <w:t>是否可正常开启、功能是否正常</w:t>
      </w:r>
      <w:r w:rsidR="004A3B4C" w:rsidRPr="00E55A57">
        <w:rPr>
          <w:rFonts w:ascii="仿宋" w:eastAsia="仿宋" w:hAnsi="仿宋" w:hint="eastAsia"/>
          <w:sz w:val="28"/>
          <w:szCs w:val="28"/>
        </w:rPr>
        <w:t>，</w:t>
      </w:r>
      <w:r w:rsidR="004A3B4C" w:rsidRPr="00E55A57">
        <w:rPr>
          <w:rFonts w:ascii="仿宋" w:eastAsia="仿宋" w:hAnsi="仿宋" w:cs="宋体" w:hint="eastAsia"/>
          <w:color w:val="000000"/>
          <w:sz w:val="28"/>
          <w:szCs w:val="28"/>
        </w:rPr>
        <w:t>如有异常</w:t>
      </w:r>
      <w:r w:rsidR="004A3B4C" w:rsidRPr="00E55A57">
        <w:rPr>
          <w:rFonts w:ascii="仿宋" w:eastAsia="仿宋" w:hAnsi="仿宋" w:cs="宋体"/>
          <w:color w:val="000000"/>
          <w:sz w:val="28"/>
          <w:szCs w:val="28"/>
        </w:rPr>
        <w:t>及时报修</w:t>
      </w:r>
    </w:p>
    <w:p w14:paraId="14349F92" w14:textId="438E2112" w:rsidR="006F76E0" w:rsidRPr="00E55A57" w:rsidRDefault="00F20DC7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Style w:val="a4"/>
          <w:rFonts w:ascii="仿宋" w:eastAsia="仿宋" w:hAnsi="仿宋"/>
          <w:b w:val="0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</w:t>
      </w:r>
      <w:r w:rsidRPr="00E55A57">
        <w:rPr>
          <w:rFonts w:ascii="Calibri" w:eastAsia="仿宋" w:hAnsi="Calibri" w:cs="Calibri"/>
          <w:sz w:val="28"/>
          <w:szCs w:val="28"/>
        </w:rPr>
        <w:t> </w:t>
      </w:r>
      <w:r w:rsidRPr="00E55A57">
        <w:rPr>
          <w:rFonts w:ascii="仿宋" w:eastAsia="仿宋" w:hAnsi="仿宋" w:hint="eastAsia"/>
          <w:sz w:val="28"/>
          <w:szCs w:val="28"/>
        </w:rPr>
        <w:t>检查</w:t>
      </w:r>
      <w:r w:rsidRPr="00E55A57">
        <w:rPr>
          <w:rFonts w:ascii="仿宋" w:eastAsia="仿宋" w:hAnsi="仿宋" w:hint="eastAsia"/>
          <w:b/>
          <w:bCs/>
          <w:sz w:val="28"/>
          <w:szCs w:val="28"/>
        </w:rPr>
        <w:t>门禁、监控</w:t>
      </w:r>
      <w:r w:rsidRPr="00E55A57">
        <w:rPr>
          <w:rFonts w:ascii="仿宋" w:eastAsia="仿宋" w:hAnsi="仿宋" w:hint="eastAsia"/>
          <w:sz w:val="28"/>
          <w:szCs w:val="28"/>
        </w:rPr>
        <w:t>系统是否运转正常</w:t>
      </w:r>
      <w:r w:rsidR="004A3B4C" w:rsidRPr="00E55A57">
        <w:rPr>
          <w:rFonts w:ascii="仿宋" w:eastAsia="仿宋" w:hAnsi="仿宋" w:hint="eastAsia"/>
          <w:sz w:val="28"/>
          <w:szCs w:val="28"/>
        </w:rPr>
        <w:t>，</w:t>
      </w:r>
      <w:r w:rsidR="004A3B4C" w:rsidRPr="00E55A57">
        <w:rPr>
          <w:rFonts w:ascii="仿宋" w:eastAsia="仿宋" w:hAnsi="仿宋" w:cs="宋体" w:hint="eastAsia"/>
          <w:color w:val="000000"/>
          <w:sz w:val="28"/>
          <w:szCs w:val="28"/>
        </w:rPr>
        <w:t>如有异常</w:t>
      </w:r>
      <w:r w:rsidR="004A3B4C" w:rsidRPr="00E55A57">
        <w:rPr>
          <w:rFonts w:ascii="仿宋" w:eastAsia="仿宋" w:hAnsi="仿宋" w:cs="宋体"/>
          <w:color w:val="000000"/>
          <w:sz w:val="28"/>
          <w:szCs w:val="28"/>
        </w:rPr>
        <w:t>及时报修</w:t>
      </w:r>
    </w:p>
    <w:p w14:paraId="48AC3155" w14:textId="36C90EF6" w:rsidR="00DF6C62" w:rsidRPr="00E55A57" w:rsidRDefault="001A7E8D" w:rsidP="00827D72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jc w:val="both"/>
        <w:rPr>
          <w:rStyle w:val="a4"/>
          <w:rFonts w:ascii="仿宋" w:eastAsia="仿宋" w:hAnsi="仿宋"/>
          <w:sz w:val="28"/>
          <w:szCs w:val="28"/>
        </w:rPr>
      </w:pPr>
      <w:r w:rsidRPr="00E55A57">
        <w:rPr>
          <w:rStyle w:val="a4"/>
          <w:rFonts w:ascii="仿宋" w:eastAsia="仿宋" w:hAnsi="仿宋"/>
          <w:sz w:val="28"/>
          <w:szCs w:val="28"/>
        </w:rPr>
        <w:t>危险源</w:t>
      </w:r>
      <w:r w:rsidR="00BA5647" w:rsidRPr="00E55A57">
        <w:rPr>
          <w:rStyle w:val="a4"/>
          <w:rFonts w:ascii="仿宋" w:eastAsia="仿宋" w:hAnsi="仿宋" w:hint="eastAsia"/>
          <w:sz w:val="28"/>
          <w:szCs w:val="28"/>
        </w:rPr>
        <w:t>排查及防控</w:t>
      </w:r>
    </w:p>
    <w:p w14:paraId="10ED6692" w14:textId="25CCB0C2" w:rsidR="00DF6C62" w:rsidRPr="00E55A57" w:rsidRDefault="00DB7C7B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</w:t>
      </w:r>
      <w:r w:rsidRPr="00E55A57">
        <w:rPr>
          <w:rFonts w:ascii="Calibri" w:eastAsia="仿宋" w:hAnsi="Calibri" w:cs="Calibri"/>
          <w:sz w:val="28"/>
          <w:szCs w:val="28"/>
        </w:rPr>
        <w:t> </w:t>
      </w:r>
      <w:r w:rsidR="001A7E8D" w:rsidRPr="00E55A57">
        <w:rPr>
          <w:rFonts w:ascii="仿宋" w:eastAsia="仿宋" w:hAnsi="仿宋"/>
          <w:sz w:val="28"/>
          <w:szCs w:val="28"/>
        </w:rPr>
        <w:t>全面排查实验室</w:t>
      </w:r>
      <w:r w:rsidR="001A7E8D" w:rsidRPr="00E55A57">
        <w:rPr>
          <w:rFonts w:ascii="仿宋" w:eastAsia="仿宋" w:hAnsi="仿宋"/>
          <w:b/>
          <w:bCs/>
          <w:sz w:val="28"/>
          <w:szCs w:val="28"/>
        </w:rPr>
        <w:t>危险源</w:t>
      </w:r>
      <w:r w:rsidR="001A7E8D" w:rsidRPr="00E55A57">
        <w:rPr>
          <w:rFonts w:ascii="仿宋" w:eastAsia="仿宋" w:hAnsi="仿宋"/>
          <w:sz w:val="28"/>
          <w:szCs w:val="28"/>
        </w:rPr>
        <w:t>，</w:t>
      </w:r>
      <w:r w:rsidR="00DD1482" w:rsidRPr="00E55A57">
        <w:rPr>
          <w:rFonts w:ascii="仿宋" w:eastAsia="仿宋" w:hAnsi="仿宋" w:hint="eastAsia"/>
          <w:sz w:val="28"/>
          <w:szCs w:val="28"/>
        </w:rPr>
        <w:t>包括</w:t>
      </w:r>
      <w:r w:rsidR="00DD1482" w:rsidRPr="00E55A57">
        <w:rPr>
          <w:rFonts w:ascii="仿宋" w:eastAsia="仿宋" w:hAnsi="仿宋"/>
          <w:sz w:val="28"/>
          <w:szCs w:val="28"/>
        </w:rPr>
        <w:t>有毒有害（剧毒、易制爆、易制毒、爆炸品等）化学品、危险（易燃、易爆、有毒、窒息）气体、动物及病原微生物、辐射源及射线装置、同位素及核材料、危险性机械加工装置、强电强磁与激光设备、特种设备等</w:t>
      </w:r>
      <w:r w:rsidR="00DD1482" w:rsidRPr="00E55A57">
        <w:rPr>
          <w:rFonts w:ascii="仿宋" w:eastAsia="仿宋" w:hAnsi="仿宋" w:hint="eastAsia"/>
          <w:sz w:val="28"/>
          <w:szCs w:val="28"/>
        </w:rPr>
        <w:t>，</w:t>
      </w:r>
      <w:r w:rsidR="001A7E8D" w:rsidRPr="00F77668">
        <w:rPr>
          <w:rFonts w:ascii="仿宋" w:eastAsia="仿宋" w:hAnsi="仿宋"/>
          <w:b/>
          <w:bCs/>
          <w:sz w:val="28"/>
          <w:szCs w:val="28"/>
        </w:rPr>
        <w:t>建立危险源清单并</w:t>
      </w:r>
      <w:r w:rsidR="007933B4" w:rsidRPr="00F77668">
        <w:rPr>
          <w:rFonts w:ascii="仿宋" w:eastAsia="仿宋" w:hAnsi="仿宋" w:hint="eastAsia"/>
          <w:b/>
          <w:bCs/>
          <w:sz w:val="28"/>
          <w:szCs w:val="28"/>
        </w:rPr>
        <w:t>有效</w:t>
      </w:r>
      <w:r w:rsidR="001A7E8D" w:rsidRPr="00F77668">
        <w:rPr>
          <w:rFonts w:ascii="仿宋" w:eastAsia="仿宋" w:hAnsi="仿宋"/>
          <w:b/>
          <w:bCs/>
          <w:sz w:val="28"/>
          <w:szCs w:val="28"/>
        </w:rPr>
        <w:t>落实防控</w:t>
      </w:r>
      <w:r w:rsidRPr="00F77668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1A7E8D" w:rsidRPr="00F77668">
        <w:rPr>
          <w:rFonts w:ascii="仿宋" w:eastAsia="仿宋" w:hAnsi="仿宋"/>
          <w:b/>
          <w:bCs/>
          <w:sz w:val="28"/>
          <w:szCs w:val="28"/>
        </w:rPr>
        <w:t>防护措施</w:t>
      </w:r>
    </w:p>
    <w:p w14:paraId="78EFF89F" w14:textId="2921F050" w:rsidR="00DD148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 首次进入实验室房间开展实验的人员必须进行危险源辨识</w:t>
      </w:r>
      <w:r w:rsidR="00DD1482" w:rsidRPr="00E55A57">
        <w:rPr>
          <w:rFonts w:ascii="仿宋" w:eastAsia="仿宋" w:hAnsi="仿宋" w:hint="eastAsia"/>
          <w:sz w:val="28"/>
          <w:szCs w:val="28"/>
        </w:rPr>
        <w:t>、掌握防控防护措施</w:t>
      </w:r>
      <w:r w:rsidRPr="00E55A57">
        <w:rPr>
          <w:rFonts w:ascii="仿宋" w:eastAsia="仿宋" w:hAnsi="仿宋"/>
          <w:sz w:val="28"/>
          <w:szCs w:val="28"/>
        </w:rPr>
        <w:t>并进行</w:t>
      </w:r>
      <w:r w:rsidRPr="00F77668">
        <w:rPr>
          <w:rFonts w:ascii="仿宋" w:eastAsia="仿宋" w:hAnsi="仿宋"/>
          <w:b/>
          <w:bCs/>
          <w:sz w:val="28"/>
          <w:szCs w:val="28"/>
        </w:rPr>
        <w:t>安全承诺</w:t>
      </w:r>
    </w:p>
    <w:p w14:paraId="5DD5B029" w14:textId="77777777" w:rsidR="00DF6C62" w:rsidRPr="00E55A57" w:rsidRDefault="001A7E8D" w:rsidP="00827D72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jc w:val="both"/>
        <w:rPr>
          <w:rStyle w:val="a4"/>
          <w:rFonts w:ascii="仿宋" w:eastAsia="仿宋" w:hAnsi="仿宋"/>
          <w:sz w:val="28"/>
          <w:szCs w:val="28"/>
        </w:rPr>
      </w:pPr>
      <w:r w:rsidRPr="00E55A57">
        <w:rPr>
          <w:rStyle w:val="a4"/>
          <w:rFonts w:ascii="仿宋" w:eastAsia="仿宋" w:hAnsi="仿宋"/>
          <w:sz w:val="28"/>
          <w:szCs w:val="28"/>
        </w:rPr>
        <w:t>气体钢瓶</w:t>
      </w:r>
    </w:p>
    <w:p w14:paraId="69D3F9D2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</w:t>
      </w:r>
      <w:r w:rsidRPr="00E55A57">
        <w:rPr>
          <w:rFonts w:ascii="Calibri" w:eastAsia="仿宋" w:hAnsi="Calibri" w:cs="Calibri"/>
          <w:sz w:val="28"/>
          <w:szCs w:val="28"/>
        </w:rPr>
        <w:t> </w:t>
      </w:r>
      <w:r w:rsidRPr="00E55A57">
        <w:rPr>
          <w:rFonts w:ascii="仿宋" w:eastAsia="仿宋" w:hAnsi="仿宋"/>
          <w:color w:val="3E3E3E"/>
          <w:sz w:val="28"/>
          <w:szCs w:val="28"/>
        </w:rPr>
        <w:t>检查气体钢瓶是否帐物相符，及时清理僵尸钢瓶</w:t>
      </w:r>
    </w:p>
    <w:p w14:paraId="0423E0D5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lastRenderedPageBreak/>
        <w:t xml:space="preserve">□ </w:t>
      </w:r>
      <w:r w:rsidRPr="00E55A57">
        <w:rPr>
          <w:rFonts w:ascii="仿宋" w:eastAsia="仿宋" w:hAnsi="仿宋"/>
          <w:color w:val="3E3E3E"/>
          <w:sz w:val="28"/>
          <w:szCs w:val="28"/>
        </w:rPr>
        <w:t>检查气体钢瓶</w:t>
      </w:r>
      <w:r w:rsidRPr="00F77668">
        <w:rPr>
          <w:rFonts w:ascii="仿宋" w:eastAsia="仿宋" w:hAnsi="仿宋"/>
          <w:b/>
          <w:bCs/>
          <w:sz w:val="28"/>
          <w:szCs w:val="28"/>
        </w:rPr>
        <w:t>是否超过钢瓶检验周期</w:t>
      </w:r>
      <w:r w:rsidRPr="00E55A57">
        <w:rPr>
          <w:rFonts w:ascii="仿宋" w:eastAsia="仿宋" w:hAnsi="仿宋"/>
          <w:color w:val="3E3E3E"/>
          <w:sz w:val="28"/>
          <w:szCs w:val="28"/>
        </w:rPr>
        <w:t>，及时退回供应商</w:t>
      </w:r>
    </w:p>
    <w:p w14:paraId="6F75024C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color w:val="3E3E3E"/>
          <w:sz w:val="28"/>
          <w:szCs w:val="28"/>
        </w:rPr>
        <w:t>□</w:t>
      </w:r>
      <w:r w:rsidRPr="00E55A57">
        <w:rPr>
          <w:rFonts w:ascii="Calibri" w:eastAsia="仿宋" w:hAnsi="Calibri" w:cs="Calibri"/>
          <w:color w:val="3E3E3E"/>
          <w:sz w:val="28"/>
          <w:szCs w:val="28"/>
        </w:rPr>
        <w:t> </w:t>
      </w:r>
      <w:r w:rsidRPr="00E55A57">
        <w:rPr>
          <w:rFonts w:ascii="仿宋" w:eastAsia="仿宋" w:hAnsi="仿宋"/>
          <w:color w:val="3E3E3E"/>
          <w:sz w:val="28"/>
          <w:szCs w:val="28"/>
        </w:rPr>
        <w:t>检查</w:t>
      </w:r>
      <w:r w:rsidRPr="00E55A57">
        <w:rPr>
          <w:rFonts w:ascii="仿宋" w:eastAsia="仿宋" w:hAnsi="仿宋"/>
          <w:b/>
          <w:bCs/>
          <w:color w:val="3E3E3E"/>
          <w:sz w:val="28"/>
          <w:szCs w:val="28"/>
        </w:rPr>
        <w:t>气体管路</w:t>
      </w:r>
      <w:r w:rsidRPr="00E55A57">
        <w:rPr>
          <w:rFonts w:ascii="仿宋" w:eastAsia="仿宋" w:hAnsi="仿宋"/>
          <w:color w:val="3E3E3E"/>
          <w:sz w:val="28"/>
          <w:szCs w:val="28"/>
        </w:rPr>
        <w:t>是否松动泄露，采用适合的检漏等方法进行验证</w:t>
      </w:r>
    </w:p>
    <w:p w14:paraId="76E62347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color w:val="3E3E3E"/>
          <w:sz w:val="28"/>
          <w:szCs w:val="28"/>
        </w:rPr>
        <w:t>□</w:t>
      </w:r>
      <w:r w:rsidRPr="00E55A57">
        <w:rPr>
          <w:rFonts w:ascii="Calibri" w:eastAsia="仿宋" w:hAnsi="Calibri" w:cs="Calibri"/>
          <w:color w:val="3E3E3E"/>
          <w:sz w:val="28"/>
          <w:szCs w:val="28"/>
        </w:rPr>
        <w:t> </w:t>
      </w:r>
      <w:r w:rsidRPr="00E55A57">
        <w:rPr>
          <w:rFonts w:ascii="仿宋" w:eastAsia="仿宋" w:hAnsi="仿宋"/>
          <w:color w:val="3E3E3E"/>
          <w:sz w:val="28"/>
          <w:szCs w:val="28"/>
        </w:rPr>
        <w:t>检查气体钢瓶</w:t>
      </w:r>
      <w:r w:rsidRPr="00E55A57">
        <w:rPr>
          <w:rFonts w:ascii="仿宋" w:eastAsia="仿宋" w:hAnsi="仿宋"/>
          <w:b/>
          <w:bCs/>
          <w:color w:val="3E3E3E"/>
          <w:sz w:val="28"/>
          <w:szCs w:val="28"/>
        </w:rPr>
        <w:t>减压器</w:t>
      </w:r>
      <w:r w:rsidRPr="00E55A57">
        <w:rPr>
          <w:rFonts w:ascii="仿宋" w:eastAsia="仿宋" w:hAnsi="仿宋"/>
          <w:color w:val="3E3E3E"/>
          <w:sz w:val="28"/>
          <w:szCs w:val="28"/>
        </w:rPr>
        <w:t>是否完好，及时进行更替，氧气专用减压器严禁混用</w:t>
      </w:r>
    </w:p>
    <w:p w14:paraId="75E45CCA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color w:val="3E3E3E"/>
          <w:sz w:val="28"/>
          <w:szCs w:val="28"/>
        </w:rPr>
        <w:t>□</w:t>
      </w:r>
      <w:r w:rsidRPr="00E55A57">
        <w:rPr>
          <w:rFonts w:ascii="Calibri" w:eastAsia="仿宋" w:hAnsi="Calibri" w:cs="Calibri"/>
          <w:color w:val="3E3E3E"/>
          <w:sz w:val="28"/>
          <w:szCs w:val="28"/>
        </w:rPr>
        <w:t> </w:t>
      </w:r>
      <w:r w:rsidRPr="00E55A57">
        <w:rPr>
          <w:rFonts w:ascii="仿宋" w:eastAsia="仿宋" w:hAnsi="仿宋"/>
          <w:color w:val="3E3E3E"/>
          <w:sz w:val="28"/>
          <w:szCs w:val="28"/>
        </w:rPr>
        <w:t>检查气体</w:t>
      </w:r>
      <w:r w:rsidRPr="00E55A57">
        <w:rPr>
          <w:rFonts w:ascii="仿宋" w:eastAsia="仿宋" w:hAnsi="仿宋"/>
          <w:b/>
          <w:bCs/>
          <w:color w:val="3E3E3E"/>
          <w:sz w:val="28"/>
          <w:szCs w:val="28"/>
        </w:rPr>
        <w:t>报警器</w:t>
      </w:r>
      <w:r w:rsidRPr="00E55A57">
        <w:rPr>
          <w:rFonts w:ascii="仿宋" w:eastAsia="仿宋" w:hAnsi="仿宋"/>
          <w:color w:val="3E3E3E"/>
          <w:sz w:val="28"/>
          <w:szCs w:val="28"/>
        </w:rPr>
        <w:t>等安全设施是否在有效期内，及时送检</w:t>
      </w:r>
    </w:p>
    <w:p w14:paraId="54C8B747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color w:val="3E3E3E"/>
          <w:sz w:val="28"/>
          <w:szCs w:val="28"/>
        </w:rPr>
        <w:t>□</w:t>
      </w:r>
      <w:r w:rsidRPr="00E55A57">
        <w:rPr>
          <w:rFonts w:ascii="Calibri" w:eastAsia="仿宋" w:hAnsi="Calibri" w:cs="Calibri"/>
          <w:color w:val="3E3E3E"/>
          <w:sz w:val="28"/>
          <w:szCs w:val="28"/>
        </w:rPr>
        <w:t> </w:t>
      </w:r>
      <w:r w:rsidRPr="00E55A57">
        <w:rPr>
          <w:rFonts w:ascii="仿宋" w:eastAsia="仿宋" w:hAnsi="仿宋"/>
          <w:color w:val="3E3E3E"/>
          <w:sz w:val="28"/>
          <w:szCs w:val="28"/>
        </w:rPr>
        <w:t>检查气体钢瓶</w:t>
      </w:r>
      <w:r w:rsidRPr="00E55A57">
        <w:rPr>
          <w:rFonts w:ascii="仿宋" w:eastAsia="仿宋" w:hAnsi="仿宋"/>
          <w:b/>
          <w:bCs/>
          <w:color w:val="3E3E3E"/>
          <w:sz w:val="28"/>
          <w:szCs w:val="28"/>
        </w:rPr>
        <w:t>固定装置</w:t>
      </w:r>
      <w:r w:rsidRPr="00E55A57">
        <w:rPr>
          <w:rFonts w:ascii="仿宋" w:eastAsia="仿宋" w:hAnsi="仿宋"/>
          <w:color w:val="3E3E3E"/>
          <w:sz w:val="28"/>
          <w:szCs w:val="28"/>
        </w:rPr>
        <w:t>是否松动，及时报修或更替</w:t>
      </w:r>
    </w:p>
    <w:p w14:paraId="332C0F69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color w:val="3E3E3E"/>
          <w:sz w:val="28"/>
          <w:szCs w:val="28"/>
        </w:rPr>
        <w:t>□</w:t>
      </w:r>
      <w:r w:rsidRPr="00E55A57">
        <w:rPr>
          <w:rFonts w:ascii="Calibri" w:eastAsia="仿宋" w:hAnsi="Calibri" w:cs="Calibri"/>
          <w:color w:val="3E3E3E"/>
          <w:sz w:val="28"/>
          <w:szCs w:val="28"/>
        </w:rPr>
        <w:t> </w:t>
      </w:r>
      <w:r w:rsidRPr="00E55A57">
        <w:rPr>
          <w:rFonts w:ascii="仿宋" w:eastAsia="仿宋" w:hAnsi="仿宋"/>
          <w:color w:val="3E3E3E"/>
          <w:sz w:val="28"/>
          <w:szCs w:val="28"/>
        </w:rPr>
        <w:t>检查使用</w:t>
      </w:r>
      <w:r w:rsidRPr="00E55A57">
        <w:rPr>
          <w:rFonts w:ascii="仿宋" w:eastAsia="仿宋" w:hAnsi="仿宋"/>
          <w:b/>
          <w:bCs/>
          <w:color w:val="3E3E3E"/>
          <w:sz w:val="28"/>
          <w:szCs w:val="28"/>
        </w:rPr>
        <w:t>气体钢瓶房间或通风柜</w:t>
      </w:r>
      <w:r w:rsidRPr="00E55A57">
        <w:rPr>
          <w:rFonts w:ascii="仿宋" w:eastAsia="仿宋" w:hAnsi="仿宋"/>
          <w:color w:val="3E3E3E"/>
          <w:sz w:val="28"/>
          <w:szCs w:val="28"/>
        </w:rPr>
        <w:t>的通风设施是否完好，及时报修</w:t>
      </w:r>
    </w:p>
    <w:p w14:paraId="3C580935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color w:val="3E3E3E"/>
          <w:sz w:val="28"/>
          <w:szCs w:val="28"/>
        </w:rPr>
        <w:t>□</w:t>
      </w:r>
      <w:r w:rsidRPr="00E55A57">
        <w:rPr>
          <w:rFonts w:ascii="Calibri" w:eastAsia="仿宋" w:hAnsi="Calibri" w:cs="Calibri"/>
          <w:color w:val="3E3E3E"/>
          <w:sz w:val="28"/>
          <w:szCs w:val="28"/>
        </w:rPr>
        <w:t> </w:t>
      </w:r>
      <w:r w:rsidRPr="00E55A57">
        <w:rPr>
          <w:rFonts w:ascii="仿宋" w:eastAsia="仿宋" w:hAnsi="仿宋"/>
          <w:color w:val="3E3E3E"/>
          <w:sz w:val="28"/>
          <w:szCs w:val="28"/>
        </w:rPr>
        <w:t>检查存储</w:t>
      </w:r>
      <w:r w:rsidRPr="00E55A57">
        <w:rPr>
          <w:rFonts w:ascii="仿宋" w:eastAsia="仿宋" w:hAnsi="仿宋"/>
          <w:b/>
          <w:bCs/>
          <w:color w:val="3E3E3E"/>
          <w:sz w:val="28"/>
          <w:szCs w:val="28"/>
        </w:rPr>
        <w:t>易燃气体的钢瓶柜的安全附件</w:t>
      </w:r>
      <w:r w:rsidRPr="00E55A57">
        <w:rPr>
          <w:rFonts w:ascii="仿宋" w:eastAsia="仿宋" w:hAnsi="仿宋"/>
          <w:color w:val="3E3E3E"/>
          <w:sz w:val="28"/>
          <w:szCs w:val="28"/>
        </w:rPr>
        <w:t>是否满足防爆要求</w:t>
      </w:r>
    </w:p>
    <w:p w14:paraId="18661CD5" w14:textId="77777777" w:rsidR="00DF6C62" w:rsidRPr="00E55A57" w:rsidRDefault="001A7E8D" w:rsidP="00827D72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jc w:val="both"/>
        <w:rPr>
          <w:rStyle w:val="a4"/>
          <w:rFonts w:ascii="仿宋" w:eastAsia="仿宋" w:hAnsi="仿宋"/>
          <w:sz w:val="28"/>
          <w:szCs w:val="28"/>
        </w:rPr>
      </w:pPr>
      <w:r w:rsidRPr="00E55A57">
        <w:rPr>
          <w:rStyle w:val="a4"/>
          <w:rFonts w:ascii="仿宋" w:eastAsia="仿宋" w:hAnsi="仿宋"/>
          <w:sz w:val="28"/>
          <w:szCs w:val="28"/>
        </w:rPr>
        <w:t>化学品</w:t>
      </w:r>
    </w:p>
    <w:p w14:paraId="206CE468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 检查</w:t>
      </w:r>
      <w:r w:rsidRPr="00E55A57">
        <w:rPr>
          <w:rFonts w:ascii="仿宋" w:eastAsia="仿宋" w:hAnsi="仿宋"/>
          <w:b/>
          <w:bCs/>
          <w:sz w:val="28"/>
          <w:szCs w:val="28"/>
        </w:rPr>
        <w:t>易制毒、易制爆</w:t>
      </w:r>
      <w:r w:rsidRPr="00E55A57">
        <w:rPr>
          <w:rFonts w:ascii="仿宋" w:eastAsia="仿宋" w:hAnsi="仿宋"/>
          <w:sz w:val="28"/>
          <w:szCs w:val="28"/>
        </w:rPr>
        <w:t>等管制化学品</w:t>
      </w:r>
      <w:r w:rsidRPr="00F77668">
        <w:rPr>
          <w:rFonts w:ascii="仿宋" w:eastAsia="仿宋" w:hAnsi="仿宋"/>
          <w:b/>
          <w:bCs/>
          <w:sz w:val="28"/>
          <w:szCs w:val="28"/>
        </w:rPr>
        <w:t>是否帐物相符</w:t>
      </w:r>
    </w:p>
    <w:p w14:paraId="0C833922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 检查</w:t>
      </w:r>
      <w:r w:rsidRPr="00E55A57">
        <w:rPr>
          <w:rFonts w:ascii="仿宋" w:eastAsia="仿宋" w:hAnsi="仿宋"/>
          <w:b/>
          <w:bCs/>
          <w:sz w:val="28"/>
          <w:szCs w:val="28"/>
        </w:rPr>
        <w:t>易制毒、易制爆</w:t>
      </w:r>
      <w:r w:rsidRPr="00E55A57">
        <w:rPr>
          <w:rFonts w:ascii="仿宋" w:eastAsia="仿宋" w:hAnsi="仿宋"/>
          <w:sz w:val="28"/>
          <w:szCs w:val="28"/>
        </w:rPr>
        <w:t>等管制化学品</w:t>
      </w:r>
      <w:r w:rsidRPr="00E55A57">
        <w:rPr>
          <w:rFonts w:ascii="仿宋" w:eastAsia="仿宋" w:hAnsi="仿宋"/>
          <w:b/>
          <w:bCs/>
          <w:sz w:val="28"/>
          <w:szCs w:val="28"/>
        </w:rPr>
        <w:t>存储</w:t>
      </w:r>
      <w:r w:rsidRPr="00E55A57">
        <w:rPr>
          <w:rFonts w:ascii="仿宋" w:eastAsia="仿宋" w:hAnsi="仿宋"/>
          <w:sz w:val="28"/>
          <w:szCs w:val="28"/>
        </w:rPr>
        <w:t>安全措施是否完好</w:t>
      </w:r>
    </w:p>
    <w:p w14:paraId="21338E8B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 检查</w:t>
      </w:r>
      <w:r w:rsidRPr="00E55A57">
        <w:rPr>
          <w:rFonts w:ascii="仿宋" w:eastAsia="仿宋" w:hAnsi="仿宋"/>
          <w:b/>
          <w:bCs/>
          <w:sz w:val="28"/>
          <w:szCs w:val="28"/>
        </w:rPr>
        <w:t>过氧化物</w:t>
      </w:r>
      <w:r w:rsidRPr="00E55A57">
        <w:rPr>
          <w:rFonts w:ascii="仿宋" w:eastAsia="仿宋" w:hAnsi="仿宋"/>
          <w:sz w:val="28"/>
          <w:szCs w:val="28"/>
        </w:rPr>
        <w:t>及久置</w:t>
      </w:r>
      <w:r w:rsidRPr="00F77668">
        <w:rPr>
          <w:rFonts w:ascii="仿宋" w:eastAsia="仿宋" w:hAnsi="仿宋"/>
          <w:b/>
          <w:bCs/>
          <w:sz w:val="28"/>
          <w:szCs w:val="28"/>
        </w:rPr>
        <w:t>易于产生过氧化物的化学品（参见附录）</w:t>
      </w:r>
    </w:p>
    <w:p w14:paraId="51F01F05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 检查</w:t>
      </w:r>
      <w:r w:rsidRPr="00E55A57">
        <w:rPr>
          <w:rFonts w:ascii="仿宋" w:eastAsia="仿宋" w:hAnsi="仿宋"/>
          <w:b/>
          <w:bCs/>
          <w:sz w:val="28"/>
          <w:szCs w:val="28"/>
        </w:rPr>
        <w:t>腐蚀性药品</w:t>
      </w:r>
      <w:r w:rsidRPr="00E55A57">
        <w:rPr>
          <w:rFonts w:ascii="仿宋" w:eastAsia="仿宋" w:hAnsi="仿宋"/>
          <w:sz w:val="28"/>
          <w:szCs w:val="28"/>
        </w:rPr>
        <w:t>是否存在包装不完整、破损、标签不清等情况</w:t>
      </w:r>
    </w:p>
    <w:p w14:paraId="03E2E953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 检查化学品，特别是</w:t>
      </w:r>
      <w:r w:rsidRPr="00E55A57">
        <w:rPr>
          <w:rFonts w:ascii="仿宋" w:eastAsia="仿宋" w:hAnsi="仿宋"/>
          <w:b/>
          <w:bCs/>
          <w:sz w:val="28"/>
          <w:szCs w:val="28"/>
        </w:rPr>
        <w:t>易燃化学品</w:t>
      </w:r>
      <w:r w:rsidRPr="00E55A57">
        <w:rPr>
          <w:rFonts w:ascii="仿宋" w:eastAsia="仿宋" w:hAnsi="仿宋"/>
          <w:sz w:val="28"/>
          <w:szCs w:val="28"/>
        </w:rPr>
        <w:t>，是否合规适量存储，严禁裸放</w:t>
      </w:r>
    </w:p>
    <w:p w14:paraId="331DB4D9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 检查</w:t>
      </w:r>
      <w:r w:rsidRPr="00E55A57">
        <w:rPr>
          <w:rFonts w:ascii="仿宋" w:eastAsia="仿宋" w:hAnsi="仿宋"/>
          <w:b/>
          <w:bCs/>
          <w:sz w:val="28"/>
          <w:szCs w:val="28"/>
        </w:rPr>
        <w:t>化学品及废液包装</w:t>
      </w:r>
      <w:r w:rsidRPr="00E55A57">
        <w:rPr>
          <w:rFonts w:ascii="仿宋" w:eastAsia="仿宋" w:hAnsi="仿宋"/>
          <w:sz w:val="28"/>
          <w:szCs w:val="28"/>
        </w:rPr>
        <w:t>是否有涨桶等不安全现象，并妥善处理</w:t>
      </w:r>
    </w:p>
    <w:p w14:paraId="15AFBC4E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 检查化学品</w:t>
      </w:r>
      <w:r w:rsidRPr="00E55A57">
        <w:rPr>
          <w:rFonts w:ascii="仿宋" w:eastAsia="仿宋" w:hAnsi="仿宋"/>
          <w:b/>
          <w:bCs/>
          <w:sz w:val="28"/>
          <w:szCs w:val="28"/>
        </w:rPr>
        <w:t>存储柜</w:t>
      </w:r>
      <w:r w:rsidRPr="00E55A57">
        <w:rPr>
          <w:rFonts w:ascii="仿宋" w:eastAsia="仿宋" w:hAnsi="仿宋"/>
          <w:sz w:val="28"/>
          <w:szCs w:val="28"/>
        </w:rPr>
        <w:t>等设施是否有腐蚀松动现象，及时进行报修或更替</w:t>
      </w:r>
    </w:p>
    <w:p w14:paraId="11D7BD27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lastRenderedPageBreak/>
        <w:t>□ 注意化学品</w:t>
      </w:r>
      <w:r w:rsidRPr="00E55A57">
        <w:rPr>
          <w:rFonts w:ascii="仿宋" w:eastAsia="仿宋" w:hAnsi="仿宋"/>
          <w:b/>
          <w:bCs/>
          <w:sz w:val="28"/>
          <w:szCs w:val="28"/>
        </w:rPr>
        <w:t>存储禁忌</w:t>
      </w:r>
      <w:r w:rsidRPr="00E55A57">
        <w:rPr>
          <w:rFonts w:ascii="仿宋" w:eastAsia="仿宋" w:hAnsi="仿宋"/>
          <w:sz w:val="28"/>
          <w:szCs w:val="28"/>
        </w:rPr>
        <w:t>，使用前先查阅</w:t>
      </w:r>
      <w:r w:rsidRPr="00E55A57">
        <w:rPr>
          <w:rFonts w:ascii="仿宋" w:eastAsia="仿宋" w:hAnsi="仿宋"/>
          <w:b/>
          <w:bCs/>
          <w:sz w:val="28"/>
          <w:szCs w:val="28"/>
        </w:rPr>
        <w:t>安全技术说明书</w:t>
      </w:r>
      <w:r w:rsidRPr="00E55A57">
        <w:rPr>
          <w:rFonts w:ascii="仿宋" w:eastAsia="仿宋" w:hAnsi="仿宋"/>
          <w:sz w:val="28"/>
          <w:szCs w:val="28"/>
        </w:rPr>
        <w:t>（MSDS）</w:t>
      </w:r>
    </w:p>
    <w:p w14:paraId="78F26DE9" w14:textId="0DE4CBCD" w:rsidR="00DF6C62" w:rsidRPr="00E55A57" w:rsidRDefault="00B91185" w:rsidP="00827D72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jc w:val="both"/>
        <w:rPr>
          <w:rStyle w:val="a4"/>
          <w:rFonts w:ascii="仿宋" w:eastAsia="仿宋" w:hAnsi="仿宋"/>
          <w:sz w:val="28"/>
          <w:szCs w:val="28"/>
        </w:rPr>
      </w:pPr>
      <w:r w:rsidRPr="00E55A57">
        <w:rPr>
          <w:rStyle w:val="a4"/>
          <w:rFonts w:ascii="仿宋" w:eastAsia="仿宋" w:hAnsi="仿宋" w:hint="eastAsia"/>
          <w:sz w:val="28"/>
          <w:szCs w:val="28"/>
        </w:rPr>
        <w:t>特种设备和各</w:t>
      </w:r>
      <w:r w:rsidR="001A7E8D" w:rsidRPr="00E55A57">
        <w:rPr>
          <w:rStyle w:val="a4"/>
          <w:rFonts w:ascii="仿宋" w:eastAsia="仿宋" w:hAnsi="仿宋"/>
          <w:sz w:val="28"/>
          <w:szCs w:val="28"/>
        </w:rPr>
        <w:t>仪器设备</w:t>
      </w:r>
    </w:p>
    <w:p w14:paraId="5D8EFD3A" w14:textId="726B63D3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 设备</w:t>
      </w:r>
      <w:r w:rsidR="004B17CA" w:rsidRPr="00E55A57">
        <w:rPr>
          <w:rFonts w:ascii="仿宋" w:eastAsia="仿宋" w:hAnsi="仿宋" w:hint="eastAsia"/>
          <w:sz w:val="28"/>
          <w:szCs w:val="28"/>
        </w:rPr>
        <w:t>重新恢复使用前进行</w:t>
      </w:r>
      <w:r w:rsidR="00B91185" w:rsidRPr="00E55A57">
        <w:rPr>
          <w:rFonts w:ascii="仿宋" w:eastAsia="仿宋" w:hAnsi="仿宋" w:hint="eastAsia"/>
          <w:sz w:val="28"/>
          <w:szCs w:val="28"/>
        </w:rPr>
        <w:t>全面</w:t>
      </w:r>
      <w:r w:rsidR="004B17CA" w:rsidRPr="00E55A57">
        <w:rPr>
          <w:rFonts w:ascii="仿宋" w:eastAsia="仿宋" w:hAnsi="仿宋" w:hint="eastAsia"/>
          <w:sz w:val="28"/>
          <w:szCs w:val="28"/>
        </w:rPr>
        <w:t>检查、</w:t>
      </w:r>
      <w:r w:rsidRPr="00E55A57">
        <w:rPr>
          <w:rFonts w:ascii="仿宋" w:eastAsia="仿宋" w:hAnsi="仿宋"/>
          <w:sz w:val="28"/>
          <w:szCs w:val="28"/>
        </w:rPr>
        <w:t>维护保养、</w:t>
      </w:r>
      <w:r w:rsidR="00B91185" w:rsidRPr="00E55A57">
        <w:rPr>
          <w:rFonts w:ascii="仿宋" w:eastAsia="仿宋" w:hAnsi="仿宋" w:hint="eastAsia"/>
          <w:sz w:val="28"/>
          <w:szCs w:val="28"/>
        </w:rPr>
        <w:t>检验或</w:t>
      </w:r>
      <w:r w:rsidRPr="00E55A57">
        <w:rPr>
          <w:rFonts w:ascii="仿宋" w:eastAsia="仿宋" w:hAnsi="仿宋"/>
          <w:sz w:val="28"/>
          <w:szCs w:val="28"/>
        </w:rPr>
        <w:t>校准（如需要）、更换耗材等</w:t>
      </w:r>
    </w:p>
    <w:p w14:paraId="3227EBCA" w14:textId="1913A23D" w:rsidR="00B91185" w:rsidRPr="00E55A57" w:rsidRDefault="004B17CA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 xml:space="preserve">□ </w:t>
      </w:r>
      <w:r w:rsidRPr="00E55A57">
        <w:rPr>
          <w:rFonts w:ascii="仿宋" w:eastAsia="仿宋" w:hAnsi="仿宋" w:hint="eastAsia"/>
          <w:sz w:val="28"/>
          <w:szCs w:val="28"/>
        </w:rPr>
        <w:t>操作人员</w:t>
      </w:r>
      <w:r w:rsidR="00BA513D" w:rsidRPr="00E55A57">
        <w:rPr>
          <w:rFonts w:ascii="仿宋" w:eastAsia="仿宋" w:hAnsi="仿宋" w:hint="eastAsia"/>
          <w:sz w:val="28"/>
          <w:szCs w:val="28"/>
        </w:rPr>
        <w:t>在使用设备前须认真重温</w:t>
      </w:r>
      <w:r w:rsidRPr="00E55A57">
        <w:rPr>
          <w:rFonts w:ascii="仿宋" w:eastAsia="仿宋" w:hAnsi="仿宋" w:hint="eastAsia"/>
          <w:sz w:val="28"/>
          <w:szCs w:val="28"/>
        </w:rPr>
        <w:t>设备标准操作流程</w:t>
      </w:r>
      <w:r w:rsidR="00BA513D" w:rsidRPr="00E55A57">
        <w:rPr>
          <w:rFonts w:ascii="仿宋" w:eastAsia="仿宋" w:hAnsi="仿宋" w:hint="eastAsia"/>
          <w:sz w:val="28"/>
          <w:szCs w:val="28"/>
        </w:rPr>
        <w:t>和应急程序</w:t>
      </w:r>
      <w:r w:rsidRPr="00E55A57">
        <w:rPr>
          <w:rFonts w:ascii="仿宋" w:eastAsia="仿宋" w:hAnsi="仿宋" w:hint="eastAsia"/>
          <w:sz w:val="28"/>
          <w:szCs w:val="28"/>
        </w:rPr>
        <w:t>，按照要求进行操作，</w:t>
      </w:r>
      <w:r w:rsidRPr="00E55A57">
        <w:rPr>
          <w:rFonts w:ascii="仿宋" w:eastAsia="仿宋" w:hAnsi="仿宋"/>
          <w:sz w:val="28"/>
          <w:szCs w:val="28"/>
        </w:rPr>
        <w:t>确保</w:t>
      </w:r>
      <w:r w:rsidR="00B91185" w:rsidRPr="00E55A57">
        <w:rPr>
          <w:rFonts w:ascii="仿宋" w:eastAsia="仿宋" w:hAnsi="仿宋" w:hint="eastAsia"/>
          <w:sz w:val="28"/>
          <w:szCs w:val="28"/>
        </w:rPr>
        <w:t>设备及</w:t>
      </w:r>
      <w:r w:rsidRPr="00E55A57">
        <w:rPr>
          <w:rFonts w:ascii="仿宋" w:eastAsia="仿宋" w:hAnsi="仿宋"/>
          <w:sz w:val="28"/>
          <w:szCs w:val="28"/>
        </w:rPr>
        <w:t>实验室安全，如有异常及时报修</w:t>
      </w:r>
    </w:p>
    <w:p w14:paraId="3F43ED61" w14:textId="4417D96E" w:rsidR="00B91185" w:rsidRPr="00E55A57" w:rsidRDefault="00B91185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</w:t>
      </w:r>
      <w:r w:rsidRPr="00E55A57">
        <w:rPr>
          <w:rFonts w:ascii="仿宋" w:eastAsia="仿宋" w:hAnsi="仿宋" w:hint="eastAsia"/>
          <w:sz w:val="28"/>
          <w:szCs w:val="28"/>
        </w:rPr>
        <w:t>学校统一组织开展特种设备本体、仪表及安全附件的检验，具体工作开展将根据疫情管控要求进一步通知</w:t>
      </w:r>
    </w:p>
    <w:p w14:paraId="51958F1C" w14:textId="77777777" w:rsidR="00DF6C62" w:rsidRPr="00E55A57" w:rsidRDefault="001A7E8D" w:rsidP="00827D72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jc w:val="both"/>
        <w:rPr>
          <w:rStyle w:val="a4"/>
          <w:rFonts w:ascii="仿宋" w:eastAsia="仿宋" w:hAnsi="仿宋"/>
          <w:sz w:val="28"/>
          <w:szCs w:val="28"/>
        </w:rPr>
      </w:pPr>
      <w:r w:rsidRPr="00E55A57">
        <w:rPr>
          <w:rStyle w:val="a4"/>
          <w:rFonts w:ascii="仿宋" w:eastAsia="仿宋" w:hAnsi="仿宋"/>
          <w:sz w:val="28"/>
          <w:szCs w:val="28"/>
        </w:rPr>
        <w:t>其他注意事项</w:t>
      </w:r>
    </w:p>
    <w:p w14:paraId="206EBA21" w14:textId="079E993D" w:rsidR="00DF6C62" w:rsidRPr="00F77668" w:rsidRDefault="00E55A57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b/>
          <w:bCs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 xml:space="preserve">□ </w:t>
      </w:r>
      <w:r w:rsidR="001A7E8D" w:rsidRPr="00F77668">
        <w:rPr>
          <w:rFonts w:ascii="仿宋" w:eastAsia="仿宋" w:hAnsi="仿宋"/>
          <w:b/>
          <w:bCs/>
          <w:sz w:val="28"/>
          <w:szCs w:val="28"/>
        </w:rPr>
        <w:t>实验期间严禁无人值守</w:t>
      </w:r>
    </w:p>
    <w:p w14:paraId="40363EC0" w14:textId="355A3429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 检查实验室内各类警示标示张贴情况</w:t>
      </w:r>
    </w:p>
    <w:p w14:paraId="7C122210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□ 做好实验室安全台账管理，包括危险化学品管理和使用台账、气体钢瓶管理和使用台账、实验室安全自查台账、各类设备（含特种设备、高低温设备、切削、激光类设备等）维护保养及使用台帐等</w:t>
      </w:r>
    </w:p>
    <w:p w14:paraId="645B15E3" w14:textId="64815FC2" w:rsidR="00DF6C62" w:rsidRPr="00E55A57" w:rsidRDefault="001A7E8D" w:rsidP="00827D72">
      <w:pPr>
        <w:pStyle w:val="a3"/>
        <w:widowControl/>
        <w:numPr>
          <w:ilvl w:val="0"/>
          <w:numId w:val="1"/>
        </w:numPr>
        <w:spacing w:beforeAutospacing="0" w:afterAutospacing="0" w:line="360" w:lineRule="auto"/>
        <w:jc w:val="both"/>
        <w:rPr>
          <w:rStyle w:val="a4"/>
          <w:rFonts w:ascii="仿宋" w:eastAsia="仿宋" w:hAnsi="仿宋"/>
          <w:sz w:val="28"/>
          <w:szCs w:val="28"/>
        </w:rPr>
      </w:pPr>
      <w:r w:rsidRPr="00E55A57">
        <w:rPr>
          <w:rStyle w:val="a4"/>
          <w:rFonts w:ascii="仿宋" w:eastAsia="仿宋" w:hAnsi="仿宋"/>
          <w:sz w:val="28"/>
          <w:szCs w:val="28"/>
        </w:rPr>
        <w:t>附录</w:t>
      </w:r>
      <w:r w:rsidR="00F77668">
        <w:rPr>
          <w:rStyle w:val="a4"/>
          <w:rFonts w:ascii="仿宋" w:eastAsia="仿宋" w:hAnsi="仿宋" w:hint="eastAsia"/>
          <w:sz w:val="28"/>
          <w:szCs w:val="28"/>
        </w:rPr>
        <w:t>（</w:t>
      </w:r>
      <w:r w:rsidR="00F77668" w:rsidRPr="00F77668">
        <w:rPr>
          <w:rStyle w:val="a4"/>
          <w:rFonts w:ascii="仿宋" w:eastAsia="仿宋" w:hAnsi="仿宋" w:hint="eastAsia"/>
          <w:sz w:val="28"/>
          <w:szCs w:val="28"/>
        </w:rPr>
        <w:t>易产生过氧化物的化学品</w:t>
      </w:r>
      <w:r w:rsidR="00F77668">
        <w:rPr>
          <w:rStyle w:val="a4"/>
          <w:rFonts w:ascii="仿宋" w:eastAsia="仿宋" w:hAnsi="仿宋" w:hint="eastAsia"/>
          <w:sz w:val="28"/>
          <w:szCs w:val="28"/>
        </w:rPr>
        <w:t>）</w:t>
      </w:r>
    </w:p>
    <w:p w14:paraId="29EBAD66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A类（进行过氧化物检测或3个月后弃用）：异丙醚、二乙烯基乙炔、金属钾、氨基钾、氨基钠、偏二氯乙烯</w:t>
      </w:r>
    </w:p>
    <w:p w14:paraId="5167F41A" w14:textId="77777777" w:rsidR="00DF6C62" w:rsidRPr="00E55A5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B类（进行过氧化物检测或12个月后弃用）：乙缩醛、乙二醇二甲醚、乙醛、呋喃、苯甲醇、甲基乙炔、2-丁醇、甲基环戊烷、异丙苯、甲基异丁基甲酮、环己醇、2-戊醇、丁二炔、1-苯基乙醇、二环</w:t>
      </w:r>
      <w:r w:rsidRPr="00E55A57">
        <w:rPr>
          <w:rFonts w:ascii="仿宋" w:eastAsia="仿宋" w:hAnsi="仿宋"/>
          <w:sz w:val="28"/>
          <w:szCs w:val="28"/>
        </w:rPr>
        <w:lastRenderedPageBreak/>
        <w:t>戊二烯、四氢化萘、乙醚、四氢呋喃、二乙二醇二甲醚、乙烯醚、二氧六环</w:t>
      </w:r>
    </w:p>
    <w:p w14:paraId="21B1600C" w14:textId="6073F9E7" w:rsidR="00DF6C62" w:rsidRPr="001F0EC7" w:rsidRDefault="001A7E8D" w:rsidP="00827D72">
      <w:pPr>
        <w:pStyle w:val="a3"/>
        <w:widowControl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E55A57">
        <w:rPr>
          <w:rFonts w:ascii="仿宋" w:eastAsia="仿宋" w:hAnsi="仿宋"/>
          <w:sz w:val="28"/>
          <w:szCs w:val="28"/>
        </w:rPr>
        <w:t>C类（进行过氧化物检测或12个月后弃用，液态储存应于3个月后弃用）：丙烯酸、苯乙烯、丙烯腈、四氟乙烯、丁二烯、乙烯基乙炔、氯丁二烯、醋酸乙烯酯、三氟氯乙烯、氯乙烯、甲基丙烯酸甲酯、乙烯基吡啶</w:t>
      </w:r>
    </w:p>
    <w:sectPr w:rsidR="00DF6C62" w:rsidRPr="001F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17F9F" w14:textId="77777777" w:rsidR="009A5A1F" w:rsidRDefault="009A5A1F" w:rsidP="0038796E">
      <w:r>
        <w:separator/>
      </w:r>
    </w:p>
  </w:endnote>
  <w:endnote w:type="continuationSeparator" w:id="0">
    <w:p w14:paraId="0951A64E" w14:textId="77777777" w:rsidR="009A5A1F" w:rsidRDefault="009A5A1F" w:rsidP="0038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1660E" w14:textId="77777777" w:rsidR="009A5A1F" w:rsidRDefault="009A5A1F" w:rsidP="0038796E">
      <w:r>
        <w:separator/>
      </w:r>
    </w:p>
  </w:footnote>
  <w:footnote w:type="continuationSeparator" w:id="0">
    <w:p w14:paraId="4F392E49" w14:textId="77777777" w:rsidR="009A5A1F" w:rsidRDefault="009A5A1F" w:rsidP="0038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355BE"/>
    <w:multiLevelType w:val="singleLevel"/>
    <w:tmpl w:val="7A6355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2"/>
    <w:rsid w:val="0003308C"/>
    <w:rsid w:val="00082222"/>
    <w:rsid w:val="00160375"/>
    <w:rsid w:val="001A7E8D"/>
    <w:rsid w:val="001F0EC7"/>
    <w:rsid w:val="0027549F"/>
    <w:rsid w:val="00282745"/>
    <w:rsid w:val="0033765B"/>
    <w:rsid w:val="0038796E"/>
    <w:rsid w:val="003E0998"/>
    <w:rsid w:val="004A3B4C"/>
    <w:rsid w:val="004B17CA"/>
    <w:rsid w:val="004B763D"/>
    <w:rsid w:val="004F5216"/>
    <w:rsid w:val="005A66A7"/>
    <w:rsid w:val="005C66AA"/>
    <w:rsid w:val="005F7483"/>
    <w:rsid w:val="00615E0C"/>
    <w:rsid w:val="00652C92"/>
    <w:rsid w:val="006C347B"/>
    <w:rsid w:val="006D11F1"/>
    <w:rsid w:val="006D3D09"/>
    <w:rsid w:val="006F76E0"/>
    <w:rsid w:val="007933B4"/>
    <w:rsid w:val="00827D72"/>
    <w:rsid w:val="0084530C"/>
    <w:rsid w:val="008666D6"/>
    <w:rsid w:val="00940081"/>
    <w:rsid w:val="00974254"/>
    <w:rsid w:val="009A24E7"/>
    <w:rsid w:val="009A5A1F"/>
    <w:rsid w:val="009C1769"/>
    <w:rsid w:val="009E56F2"/>
    <w:rsid w:val="00A0323B"/>
    <w:rsid w:val="00B05768"/>
    <w:rsid w:val="00B52D7C"/>
    <w:rsid w:val="00B91185"/>
    <w:rsid w:val="00BA513D"/>
    <w:rsid w:val="00BA5647"/>
    <w:rsid w:val="00BF4489"/>
    <w:rsid w:val="00C4008C"/>
    <w:rsid w:val="00C84C06"/>
    <w:rsid w:val="00DB7C7B"/>
    <w:rsid w:val="00DD1482"/>
    <w:rsid w:val="00DF6C62"/>
    <w:rsid w:val="00E140BB"/>
    <w:rsid w:val="00E55A57"/>
    <w:rsid w:val="00EB4924"/>
    <w:rsid w:val="00F20DC7"/>
    <w:rsid w:val="00F77668"/>
    <w:rsid w:val="1C427076"/>
    <w:rsid w:val="1F200D77"/>
    <w:rsid w:val="48D5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A9948"/>
  <w15:docId w15:val="{0355A2D8-06E1-482D-9815-BC1B8867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annotation reference"/>
    <w:basedOn w:val="a0"/>
    <w:rsid w:val="008666D6"/>
    <w:rPr>
      <w:sz w:val="21"/>
      <w:szCs w:val="21"/>
    </w:rPr>
  </w:style>
  <w:style w:type="paragraph" w:styleId="a6">
    <w:name w:val="annotation text"/>
    <w:basedOn w:val="a"/>
    <w:link w:val="Char"/>
    <w:rsid w:val="008666D6"/>
    <w:pPr>
      <w:jc w:val="left"/>
    </w:pPr>
  </w:style>
  <w:style w:type="character" w:customStyle="1" w:styleId="Char">
    <w:name w:val="批注文字 Char"/>
    <w:basedOn w:val="a0"/>
    <w:link w:val="a6"/>
    <w:rsid w:val="008666D6"/>
    <w:rPr>
      <w:kern w:val="2"/>
      <w:sz w:val="21"/>
      <w:szCs w:val="24"/>
    </w:rPr>
  </w:style>
  <w:style w:type="paragraph" w:styleId="a7">
    <w:name w:val="annotation subject"/>
    <w:basedOn w:val="a6"/>
    <w:next w:val="a6"/>
    <w:link w:val="Char0"/>
    <w:rsid w:val="008666D6"/>
    <w:rPr>
      <w:b/>
      <w:bCs/>
    </w:rPr>
  </w:style>
  <w:style w:type="character" w:customStyle="1" w:styleId="Char0">
    <w:name w:val="批注主题 Char"/>
    <w:basedOn w:val="Char"/>
    <w:link w:val="a7"/>
    <w:rsid w:val="008666D6"/>
    <w:rPr>
      <w:b/>
      <w:bCs/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9E56F2"/>
    <w:rPr>
      <w:color w:val="0000FF"/>
      <w:u w:val="single"/>
    </w:rPr>
  </w:style>
  <w:style w:type="paragraph" w:styleId="a9">
    <w:name w:val="header"/>
    <w:basedOn w:val="a"/>
    <w:link w:val="Char1"/>
    <w:rsid w:val="00387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38796E"/>
    <w:rPr>
      <w:kern w:val="2"/>
      <w:sz w:val="18"/>
      <w:szCs w:val="18"/>
    </w:rPr>
  </w:style>
  <w:style w:type="paragraph" w:styleId="aa">
    <w:name w:val="footer"/>
    <w:basedOn w:val="a"/>
    <w:link w:val="Char2"/>
    <w:rsid w:val="00387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rsid w:val="0038796E"/>
    <w:rPr>
      <w:kern w:val="2"/>
      <w:sz w:val="18"/>
      <w:szCs w:val="18"/>
    </w:rPr>
  </w:style>
  <w:style w:type="paragraph" w:styleId="ab">
    <w:name w:val="Subtitle"/>
    <w:basedOn w:val="a"/>
    <w:next w:val="a"/>
    <w:link w:val="Char3"/>
    <w:qFormat/>
    <w:rsid w:val="0038796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b"/>
    <w:rsid w:val="0038796E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Administrator.XTZJ-2017SYRWTQ</dc:creator>
  <cp:lastModifiedBy>骆轶姝</cp:lastModifiedBy>
  <cp:revision>7</cp:revision>
  <dcterms:created xsi:type="dcterms:W3CDTF">2022-05-13T06:55:00Z</dcterms:created>
  <dcterms:modified xsi:type="dcterms:W3CDTF">2022-05-16T05:38:00Z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6A3ECB0B584C41958983A070B0C2BBA5</vt:lpwstr>
  </property>
</Properties>
</file>